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44C1A0" w14:textId="77777777" w:rsidR="001C42FD" w:rsidRDefault="001C42FD">
      <w:pPr>
        <w:spacing w:before="200"/>
        <w:rPr>
          <w:b/>
          <w:bCs/>
          <w:sz w:val="68"/>
          <w:szCs w:val="68"/>
        </w:rPr>
      </w:pPr>
    </w:p>
    <w:p w14:paraId="71C4D7C9" w14:textId="77777777" w:rsidR="001C42FD" w:rsidRDefault="00000000">
      <w:pPr>
        <w:spacing w:before="200"/>
        <w:rPr>
          <w:b/>
          <w:bCs/>
          <w:sz w:val="68"/>
          <w:szCs w:val="68"/>
        </w:rPr>
      </w:pPr>
      <w:r>
        <w:rPr>
          <w:b/>
          <w:bCs/>
          <w:sz w:val="68"/>
          <w:szCs w:val="68"/>
        </w:rPr>
        <w:t>Visual story: Event Guide</w:t>
      </w:r>
    </w:p>
    <w:p w14:paraId="279730DC" w14:textId="77777777" w:rsidR="001C42FD" w:rsidRDefault="00000000">
      <w:pPr>
        <w:spacing w:before="240"/>
      </w:pPr>
      <w:r>
        <w:rPr>
          <w:sz w:val="50"/>
          <w:szCs w:val="50"/>
        </w:rPr>
        <w:t>From Barriers to Belonging – an Equity in the Arts Forum</w:t>
      </w:r>
    </w:p>
    <w:p w14:paraId="6E3A1EB1" w14:textId="77777777" w:rsidR="001C42FD" w:rsidRDefault="001C42FD">
      <w:pPr>
        <w:spacing w:before="200"/>
        <w:rPr>
          <w:sz w:val="32"/>
          <w:szCs w:val="32"/>
        </w:rPr>
      </w:pPr>
    </w:p>
    <w:p w14:paraId="46B86409" w14:textId="77777777" w:rsidR="001C42FD" w:rsidRDefault="00000000">
      <w:pPr>
        <w:spacing w:after="200" w:line="360" w:lineRule="auto"/>
        <w:rPr>
          <w:sz w:val="32"/>
          <w:szCs w:val="32"/>
        </w:rPr>
      </w:pPr>
      <w:r>
        <w:rPr>
          <w:sz w:val="32"/>
          <w:szCs w:val="32"/>
        </w:rPr>
        <w:t xml:space="preserve">This guide is to help you plan your visit to the </w:t>
      </w:r>
      <w:r>
        <w:rPr>
          <w:b/>
          <w:bCs/>
          <w:sz w:val="32"/>
          <w:szCs w:val="32"/>
        </w:rPr>
        <w:t>From Barriers to Belonging Forum</w:t>
      </w:r>
      <w:r>
        <w:rPr>
          <w:sz w:val="32"/>
          <w:szCs w:val="32"/>
        </w:rPr>
        <w:t xml:space="preserve"> at The Hedberg. </w:t>
      </w:r>
    </w:p>
    <w:p w14:paraId="2AE2914D" w14:textId="77777777" w:rsidR="001C42FD" w:rsidRDefault="001C42FD">
      <w:pPr>
        <w:widowControl w:val="0"/>
        <w:spacing w:after="200"/>
        <w:rPr>
          <w:sz w:val="32"/>
          <w:szCs w:val="32"/>
        </w:rPr>
      </w:pPr>
    </w:p>
    <w:p w14:paraId="50ECFD41" w14:textId="77777777" w:rsidR="001C42FD" w:rsidRDefault="00000000">
      <w:pPr>
        <w:spacing w:before="240"/>
        <w:rPr>
          <w:sz w:val="32"/>
          <w:szCs w:val="32"/>
        </w:rPr>
      </w:pPr>
      <w:r>
        <w:rPr>
          <w:sz w:val="32"/>
          <w:szCs w:val="32"/>
        </w:rPr>
        <w:t xml:space="preserve">The Hedberg is a performing arts precinct in Hobart, Tasmania. </w:t>
      </w:r>
    </w:p>
    <w:p w14:paraId="2EBC8EFD" w14:textId="77777777" w:rsidR="001C42FD" w:rsidRDefault="00000000">
      <w:pPr>
        <w:spacing w:before="240"/>
        <w:rPr>
          <w:sz w:val="32"/>
          <w:szCs w:val="32"/>
        </w:rPr>
      </w:pPr>
      <w:r>
        <w:rPr>
          <w:sz w:val="32"/>
          <w:szCs w:val="32"/>
        </w:rPr>
        <w:t>It is run by the University of Tasmania (UTAS) and the Theatre Royal.</w:t>
      </w:r>
    </w:p>
    <w:p w14:paraId="12C65ABA" w14:textId="77777777" w:rsidR="001C42FD" w:rsidRDefault="00000000">
      <w:pPr>
        <w:widowControl w:val="0"/>
        <w:numPr>
          <w:ilvl w:val="0"/>
          <w:numId w:val="6"/>
        </w:numPr>
        <w:spacing w:before="240" w:after="200"/>
        <w:rPr>
          <w:sz w:val="32"/>
          <w:szCs w:val="32"/>
        </w:rPr>
      </w:pPr>
      <w:r>
        <w:rPr>
          <w:b/>
          <w:bCs/>
          <w:sz w:val="32"/>
          <w:szCs w:val="32"/>
        </w:rPr>
        <w:t>Address:</w:t>
      </w:r>
      <w:r>
        <w:rPr>
          <w:sz w:val="32"/>
          <w:szCs w:val="32"/>
        </w:rPr>
        <w:t xml:space="preserve"> 19-27 Campbell Street, Hobart TAS 7000</w:t>
      </w:r>
    </w:p>
    <w:p w14:paraId="5E934ABD" w14:textId="77777777" w:rsidR="001C42FD" w:rsidRDefault="00000000">
      <w:pPr>
        <w:widowControl w:val="0"/>
        <w:numPr>
          <w:ilvl w:val="0"/>
          <w:numId w:val="6"/>
        </w:numPr>
        <w:spacing w:before="240" w:after="200"/>
        <w:rPr>
          <w:sz w:val="32"/>
          <w:szCs w:val="32"/>
        </w:rPr>
      </w:pPr>
      <w:r>
        <w:rPr>
          <w:b/>
          <w:bCs/>
          <w:sz w:val="32"/>
          <w:szCs w:val="32"/>
        </w:rPr>
        <w:t>Main entrance and drop-off:</w:t>
      </w:r>
      <w:r>
        <w:rPr>
          <w:sz w:val="32"/>
          <w:szCs w:val="32"/>
        </w:rPr>
        <w:t xml:space="preserve"> 19 Collins Street, Hobart</w:t>
      </w:r>
      <w:r>
        <w:rPr>
          <w:sz w:val="32"/>
          <w:szCs w:val="32"/>
        </w:rPr>
        <w:br/>
      </w:r>
    </w:p>
    <w:p w14:paraId="53A72534" w14:textId="77777777" w:rsidR="001C42FD" w:rsidRDefault="00000000">
      <w:pPr>
        <w:spacing w:before="240"/>
        <w:rPr>
          <w:sz w:val="32"/>
          <w:szCs w:val="32"/>
        </w:rPr>
      </w:pPr>
      <w:r>
        <w:rPr>
          <w:sz w:val="32"/>
          <w:szCs w:val="32"/>
        </w:rPr>
        <w:t>If you have any questions about the venue or accessibility, please contact us.</w:t>
      </w:r>
    </w:p>
    <w:p w14:paraId="4E4B0EFC" w14:textId="77777777" w:rsidR="001C42FD" w:rsidRDefault="00000000">
      <w:pPr>
        <w:spacing w:before="240"/>
        <w:rPr>
          <w:b/>
          <w:bCs/>
          <w:sz w:val="32"/>
          <w:szCs w:val="32"/>
          <w:highlight w:val="yellow"/>
        </w:rPr>
      </w:pPr>
      <w:r>
        <w:rPr>
          <w:sz w:val="32"/>
          <w:szCs w:val="32"/>
        </w:rPr>
        <w:t xml:space="preserve">Email: galleries@utas.edu.au </w:t>
      </w:r>
    </w:p>
    <w:p w14:paraId="308AC43F" w14:textId="77777777" w:rsidR="001C42FD" w:rsidRDefault="00000000">
      <w:pPr>
        <w:pStyle w:val="Heading1"/>
        <w:widowControl w:val="0"/>
        <w:spacing w:line="216" w:lineRule="auto"/>
        <w:rPr>
          <w:b/>
          <w:bCs/>
          <w:sz w:val="56"/>
          <w:szCs w:val="56"/>
        </w:rPr>
      </w:pPr>
      <w:bookmarkStart w:id="0" w:name="_ew6wb9nevzc" w:colFirst="0" w:colLast="0"/>
      <w:bookmarkEnd w:id="0"/>
      <w:r>
        <w:br w:type="page"/>
      </w:r>
    </w:p>
    <w:p w14:paraId="5697718A" w14:textId="77777777" w:rsidR="001C42FD" w:rsidRDefault="00000000">
      <w:pPr>
        <w:pStyle w:val="Heading1"/>
        <w:widowControl w:val="0"/>
        <w:spacing w:line="216" w:lineRule="auto"/>
        <w:rPr>
          <w:b/>
          <w:bCs/>
          <w:sz w:val="56"/>
          <w:szCs w:val="56"/>
        </w:rPr>
      </w:pPr>
      <w:bookmarkStart w:id="1" w:name="_c3o7ycr7wfhj" w:colFirst="0" w:colLast="0"/>
      <w:bookmarkEnd w:id="1"/>
      <w:r>
        <w:rPr>
          <w:b/>
          <w:bCs/>
          <w:sz w:val="56"/>
          <w:szCs w:val="56"/>
        </w:rPr>
        <w:lastRenderedPageBreak/>
        <w:t>What is a Visual Story?</w:t>
      </w:r>
    </w:p>
    <w:p w14:paraId="0AEB8E02" w14:textId="77777777" w:rsidR="001C42FD" w:rsidRDefault="001C42FD"/>
    <w:p w14:paraId="09B39229" w14:textId="77777777" w:rsidR="001C42FD" w:rsidRDefault="00000000">
      <w:pPr>
        <w:widowControl w:val="0"/>
        <w:numPr>
          <w:ilvl w:val="0"/>
          <w:numId w:val="1"/>
        </w:numPr>
        <w:rPr>
          <w:sz w:val="32"/>
          <w:szCs w:val="32"/>
        </w:rPr>
      </w:pPr>
      <w:r>
        <w:rPr>
          <w:sz w:val="32"/>
          <w:szCs w:val="32"/>
        </w:rPr>
        <w:t xml:space="preserve">A Visual Story is used to prepare a person for a new environment or situation. </w:t>
      </w:r>
    </w:p>
    <w:p w14:paraId="48FAE18C" w14:textId="77777777" w:rsidR="001C42FD" w:rsidRDefault="001C42FD">
      <w:pPr>
        <w:widowControl w:val="0"/>
        <w:ind w:left="720"/>
        <w:rPr>
          <w:sz w:val="32"/>
          <w:szCs w:val="32"/>
        </w:rPr>
      </w:pPr>
    </w:p>
    <w:p w14:paraId="5BAB899B" w14:textId="77777777" w:rsidR="001C42FD" w:rsidRDefault="001C42FD">
      <w:pPr>
        <w:widowControl w:val="0"/>
        <w:ind w:left="720"/>
        <w:rPr>
          <w:sz w:val="32"/>
          <w:szCs w:val="32"/>
        </w:rPr>
      </w:pPr>
    </w:p>
    <w:p w14:paraId="5ECADFAA" w14:textId="77777777" w:rsidR="001C42FD" w:rsidRDefault="00000000">
      <w:pPr>
        <w:widowControl w:val="0"/>
        <w:numPr>
          <w:ilvl w:val="0"/>
          <w:numId w:val="1"/>
        </w:numPr>
        <w:rPr>
          <w:sz w:val="32"/>
          <w:szCs w:val="32"/>
        </w:rPr>
      </w:pPr>
      <w:r>
        <w:rPr>
          <w:sz w:val="32"/>
          <w:szCs w:val="32"/>
        </w:rPr>
        <w:t>A Visual Story can help increase the predictability of what to expect.</w:t>
      </w:r>
    </w:p>
    <w:p w14:paraId="27F36D3A" w14:textId="77777777" w:rsidR="001C42FD" w:rsidRDefault="001C42FD">
      <w:pPr>
        <w:widowControl w:val="0"/>
        <w:ind w:left="720"/>
        <w:rPr>
          <w:sz w:val="32"/>
          <w:szCs w:val="32"/>
        </w:rPr>
      </w:pPr>
    </w:p>
    <w:p w14:paraId="40B21633" w14:textId="77777777" w:rsidR="001C42FD" w:rsidRDefault="001C42FD">
      <w:pPr>
        <w:widowControl w:val="0"/>
        <w:ind w:left="720"/>
        <w:rPr>
          <w:sz w:val="32"/>
          <w:szCs w:val="32"/>
        </w:rPr>
      </w:pPr>
    </w:p>
    <w:p w14:paraId="0B0A6AFD" w14:textId="77777777" w:rsidR="001C42FD" w:rsidRDefault="00000000">
      <w:pPr>
        <w:widowControl w:val="0"/>
        <w:numPr>
          <w:ilvl w:val="0"/>
          <w:numId w:val="1"/>
        </w:numPr>
        <w:rPr>
          <w:sz w:val="32"/>
          <w:szCs w:val="32"/>
        </w:rPr>
      </w:pPr>
      <w:r>
        <w:rPr>
          <w:sz w:val="32"/>
          <w:szCs w:val="32"/>
        </w:rPr>
        <w:t>This can bring familiarity to a process and help reduce anxiety and stress.</w:t>
      </w:r>
    </w:p>
    <w:p w14:paraId="29B711D3" w14:textId="77777777" w:rsidR="001C42FD" w:rsidRDefault="001C42FD">
      <w:pPr>
        <w:widowControl w:val="0"/>
        <w:ind w:left="720"/>
        <w:rPr>
          <w:sz w:val="32"/>
          <w:szCs w:val="32"/>
        </w:rPr>
      </w:pPr>
    </w:p>
    <w:p w14:paraId="6F33A20B" w14:textId="77777777" w:rsidR="001C42FD" w:rsidRDefault="001C42FD">
      <w:pPr>
        <w:widowControl w:val="0"/>
        <w:ind w:left="720"/>
        <w:rPr>
          <w:sz w:val="32"/>
          <w:szCs w:val="32"/>
        </w:rPr>
      </w:pPr>
    </w:p>
    <w:p w14:paraId="2ADC6A65" w14:textId="77777777" w:rsidR="001C42FD" w:rsidRDefault="00000000">
      <w:pPr>
        <w:widowControl w:val="0"/>
        <w:numPr>
          <w:ilvl w:val="0"/>
          <w:numId w:val="1"/>
        </w:numPr>
        <w:rPr>
          <w:sz w:val="32"/>
          <w:szCs w:val="32"/>
        </w:rPr>
      </w:pPr>
      <w:r>
        <w:rPr>
          <w:sz w:val="32"/>
          <w:szCs w:val="32"/>
        </w:rPr>
        <w:t xml:space="preserve">This visual story is written in plain English and uses pictures to make it accessible for everyone. </w:t>
      </w:r>
    </w:p>
    <w:p w14:paraId="64EA7BD5" w14:textId="77777777" w:rsidR="001C42FD" w:rsidRDefault="001C42FD">
      <w:pPr>
        <w:widowControl w:val="0"/>
        <w:rPr>
          <w:sz w:val="32"/>
          <w:szCs w:val="32"/>
        </w:rPr>
      </w:pPr>
    </w:p>
    <w:p w14:paraId="129D7DBD" w14:textId="77777777" w:rsidR="001C42FD" w:rsidRDefault="001C42FD">
      <w:pPr>
        <w:widowControl w:val="0"/>
        <w:rPr>
          <w:sz w:val="32"/>
          <w:szCs w:val="32"/>
        </w:rPr>
      </w:pPr>
    </w:p>
    <w:p w14:paraId="3EED6997" w14:textId="77777777" w:rsidR="001C42FD" w:rsidRDefault="00000000">
      <w:pPr>
        <w:widowControl w:val="0"/>
        <w:rPr>
          <w:sz w:val="32"/>
          <w:szCs w:val="32"/>
        </w:rPr>
      </w:pPr>
      <w:r>
        <w:rPr>
          <w:sz w:val="32"/>
          <w:szCs w:val="32"/>
        </w:rPr>
        <w:t>This Visual Story was made in partnership with Access Consultant, Morwenna Collett.</w:t>
      </w:r>
    </w:p>
    <w:p w14:paraId="34F8ACF5" w14:textId="77777777" w:rsidR="001C42FD" w:rsidRDefault="001C42FD">
      <w:pPr>
        <w:widowControl w:val="0"/>
        <w:rPr>
          <w:sz w:val="32"/>
          <w:szCs w:val="32"/>
        </w:rPr>
      </w:pPr>
    </w:p>
    <w:p w14:paraId="43100A72" w14:textId="77777777" w:rsidR="001C42FD" w:rsidRDefault="001C42FD">
      <w:pPr>
        <w:widowControl w:val="0"/>
        <w:rPr>
          <w:sz w:val="32"/>
          <w:szCs w:val="32"/>
        </w:rPr>
      </w:pPr>
    </w:p>
    <w:p w14:paraId="596D9047" w14:textId="77777777" w:rsidR="001C42FD" w:rsidRDefault="00000000">
      <w:pPr>
        <w:widowControl w:val="0"/>
        <w:rPr>
          <w:sz w:val="32"/>
          <w:szCs w:val="32"/>
        </w:rPr>
      </w:pPr>
      <w:r>
        <w:rPr>
          <w:sz w:val="32"/>
          <w:szCs w:val="32"/>
        </w:rPr>
        <w:t xml:space="preserve">You can find more information about her work here: </w:t>
      </w:r>
      <w:hyperlink r:id="rId7">
        <w:r w:rsidR="001C42FD">
          <w:rPr>
            <w:color w:val="1155CC"/>
            <w:sz w:val="32"/>
            <w:szCs w:val="32"/>
            <w:u w:val="single"/>
          </w:rPr>
          <w:t>www.morwennacollett.com</w:t>
        </w:r>
      </w:hyperlink>
      <w:r>
        <w:rPr>
          <w:sz w:val="32"/>
          <w:szCs w:val="32"/>
        </w:rPr>
        <w:t xml:space="preserve"> </w:t>
      </w:r>
    </w:p>
    <w:p w14:paraId="5B44DDF7" w14:textId="77777777" w:rsidR="001C42FD" w:rsidRDefault="001C42FD">
      <w:pPr>
        <w:widowControl w:val="0"/>
        <w:rPr>
          <w:b/>
          <w:bCs/>
          <w:sz w:val="48"/>
          <w:szCs w:val="48"/>
        </w:rPr>
      </w:pPr>
    </w:p>
    <w:p w14:paraId="7C043554" w14:textId="77777777" w:rsidR="001C42FD" w:rsidRDefault="00000000">
      <w:pPr>
        <w:widowControl w:val="0"/>
        <w:rPr>
          <w:b/>
          <w:bCs/>
          <w:sz w:val="48"/>
          <w:szCs w:val="48"/>
        </w:rPr>
      </w:pPr>
      <w:r>
        <w:br w:type="page"/>
      </w:r>
    </w:p>
    <w:p w14:paraId="487EC73C" w14:textId="77777777" w:rsidR="001C42FD" w:rsidRDefault="00000000">
      <w:pPr>
        <w:widowControl w:val="0"/>
        <w:rPr>
          <w:b/>
          <w:bCs/>
          <w:sz w:val="48"/>
          <w:szCs w:val="48"/>
        </w:rPr>
      </w:pPr>
      <w:r>
        <w:rPr>
          <w:b/>
          <w:bCs/>
          <w:sz w:val="48"/>
          <w:szCs w:val="48"/>
        </w:rPr>
        <w:lastRenderedPageBreak/>
        <w:t>What is the ‘From Barriers to Belonging’ Forum?</w:t>
      </w:r>
    </w:p>
    <w:p w14:paraId="42AE1C0B" w14:textId="77777777" w:rsidR="001C42FD" w:rsidRDefault="001C42FD">
      <w:pPr>
        <w:widowControl w:val="0"/>
        <w:spacing w:line="240" w:lineRule="auto"/>
        <w:rPr>
          <w:sz w:val="32"/>
          <w:szCs w:val="32"/>
        </w:rPr>
      </w:pPr>
    </w:p>
    <w:p w14:paraId="2C76A445" w14:textId="77777777" w:rsidR="001C42FD" w:rsidRDefault="00000000">
      <w:pPr>
        <w:widowControl w:val="0"/>
        <w:rPr>
          <w:sz w:val="32"/>
          <w:szCs w:val="32"/>
        </w:rPr>
      </w:pPr>
      <w:r>
        <w:rPr>
          <w:b/>
          <w:bCs/>
          <w:sz w:val="32"/>
          <w:szCs w:val="32"/>
        </w:rPr>
        <w:t>From Barriers to Belonging Forum</w:t>
      </w:r>
      <w:r>
        <w:rPr>
          <w:sz w:val="32"/>
          <w:szCs w:val="32"/>
        </w:rPr>
        <w:t xml:space="preserve"> is a gathering of Tasmanian arts </w:t>
      </w:r>
      <w:proofErr w:type="spellStart"/>
      <w:r>
        <w:rPr>
          <w:sz w:val="32"/>
          <w:szCs w:val="32"/>
        </w:rPr>
        <w:t>organisations</w:t>
      </w:r>
      <w:proofErr w:type="spellEnd"/>
      <w:r>
        <w:rPr>
          <w:sz w:val="32"/>
          <w:szCs w:val="32"/>
        </w:rPr>
        <w:t>, people with disability (including artists) and anyone interested in the arts.</w:t>
      </w:r>
    </w:p>
    <w:p w14:paraId="5E88AF79" w14:textId="77777777" w:rsidR="001C42FD" w:rsidRDefault="001C42FD">
      <w:pPr>
        <w:widowControl w:val="0"/>
        <w:rPr>
          <w:sz w:val="32"/>
          <w:szCs w:val="32"/>
        </w:rPr>
      </w:pPr>
    </w:p>
    <w:p w14:paraId="3CC0AEF1" w14:textId="77777777" w:rsidR="001C42FD" w:rsidRDefault="00000000">
      <w:pPr>
        <w:widowControl w:val="0"/>
        <w:rPr>
          <w:sz w:val="32"/>
          <w:szCs w:val="32"/>
        </w:rPr>
      </w:pPr>
      <w:r>
        <w:rPr>
          <w:sz w:val="32"/>
          <w:szCs w:val="32"/>
        </w:rPr>
        <w:t>The forum will include:</w:t>
      </w:r>
    </w:p>
    <w:p w14:paraId="4704224D" w14:textId="77777777" w:rsidR="001C42FD" w:rsidRDefault="001C42FD">
      <w:pPr>
        <w:widowControl w:val="0"/>
        <w:rPr>
          <w:sz w:val="32"/>
          <w:szCs w:val="32"/>
        </w:rPr>
      </w:pPr>
    </w:p>
    <w:p w14:paraId="04A4BA25" w14:textId="77777777" w:rsidR="001C42FD" w:rsidRDefault="00000000">
      <w:pPr>
        <w:widowControl w:val="0"/>
        <w:numPr>
          <w:ilvl w:val="0"/>
          <w:numId w:val="2"/>
        </w:numPr>
        <w:rPr>
          <w:sz w:val="32"/>
          <w:szCs w:val="32"/>
        </w:rPr>
      </w:pPr>
      <w:r>
        <w:rPr>
          <w:sz w:val="32"/>
          <w:szCs w:val="32"/>
        </w:rPr>
        <w:t xml:space="preserve">Presentations and panels </w:t>
      </w:r>
    </w:p>
    <w:p w14:paraId="3E85CC92" w14:textId="77777777" w:rsidR="001C42FD" w:rsidRDefault="001C42FD">
      <w:pPr>
        <w:widowControl w:val="0"/>
        <w:ind w:left="720"/>
        <w:rPr>
          <w:sz w:val="32"/>
          <w:szCs w:val="32"/>
        </w:rPr>
      </w:pPr>
    </w:p>
    <w:p w14:paraId="2E05E08C" w14:textId="77777777" w:rsidR="001C42FD" w:rsidRDefault="00000000">
      <w:pPr>
        <w:widowControl w:val="0"/>
        <w:numPr>
          <w:ilvl w:val="0"/>
          <w:numId w:val="2"/>
        </w:numPr>
        <w:rPr>
          <w:sz w:val="32"/>
          <w:szCs w:val="32"/>
        </w:rPr>
      </w:pPr>
      <w:r>
        <w:rPr>
          <w:sz w:val="32"/>
          <w:szCs w:val="32"/>
        </w:rPr>
        <w:t>Interactive discussions and workshops</w:t>
      </w:r>
    </w:p>
    <w:p w14:paraId="328416BA" w14:textId="77777777" w:rsidR="001C42FD" w:rsidRDefault="001C42FD">
      <w:pPr>
        <w:widowControl w:val="0"/>
        <w:ind w:left="720"/>
        <w:rPr>
          <w:sz w:val="32"/>
          <w:szCs w:val="32"/>
        </w:rPr>
      </w:pPr>
    </w:p>
    <w:p w14:paraId="1068BC6F" w14:textId="77777777" w:rsidR="001C42FD" w:rsidRDefault="00000000">
      <w:pPr>
        <w:widowControl w:val="0"/>
        <w:numPr>
          <w:ilvl w:val="0"/>
          <w:numId w:val="2"/>
        </w:numPr>
        <w:rPr>
          <w:sz w:val="32"/>
          <w:szCs w:val="32"/>
        </w:rPr>
      </w:pPr>
      <w:r>
        <w:rPr>
          <w:sz w:val="32"/>
          <w:szCs w:val="32"/>
        </w:rPr>
        <w:t>Performances by artists with disability</w:t>
      </w:r>
    </w:p>
    <w:p w14:paraId="1D11A027" w14:textId="77777777" w:rsidR="001C42FD" w:rsidRDefault="001C42FD">
      <w:pPr>
        <w:widowControl w:val="0"/>
        <w:ind w:left="720"/>
        <w:rPr>
          <w:sz w:val="32"/>
          <w:szCs w:val="32"/>
        </w:rPr>
      </w:pPr>
    </w:p>
    <w:p w14:paraId="4839C9FD" w14:textId="77777777" w:rsidR="001C42FD" w:rsidRDefault="00000000">
      <w:pPr>
        <w:widowControl w:val="0"/>
        <w:numPr>
          <w:ilvl w:val="0"/>
          <w:numId w:val="2"/>
        </w:numPr>
        <w:rPr>
          <w:sz w:val="32"/>
          <w:szCs w:val="32"/>
        </w:rPr>
      </w:pPr>
      <w:r>
        <w:rPr>
          <w:sz w:val="32"/>
          <w:szCs w:val="32"/>
        </w:rPr>
        <w:t>Networking sessions</w:t>
      </w:r>
    </w:p>
    <w:p w14:paraId="6C06D63C" w14:textId="77777777" w:rsidR="001C42FD" w:rsidRDefault="001C42FD">
      <w:pPr>
        <w:widowControl w:val="0"/>
        <w:ind w:left="720"/>
        <w:rPr>
          <w:sz w:val="32"/>
          <w:szCs w:val="32"/>
        </w:rPr>
      </w:pPr>
    </w:p>
    <w:p w14:paraId="5D55A824" w14:textId="77777777" w:rsidR="001C42FD" w:rsidRDefault="00000000">
      <w:pPr>
        <w:widowControl w:val="0"/>
        <w:numPr>
          <w:ilvl w:val="0"/>
          <w:numId w:val="2"/>
        </w:numPr>
        <w:rPr>
          <w:sz w:val="32"/>
          <w:szCs w:val="32"/>
        </w:rPr>
      </w:pPr>
      <w:r>
        <w:rPr>
          <w:sz w:val="32"/>
          <w:szCs w:val="32"/>
        </w:rPr>
        <w:t>Information sharing</w:t>
      </w:r>
    </w:p>
    <w:p w14:paraId="3A206018" w14:textId="77777777" w:rsidR="001C42FD" w:rsidRDefault="001C42FD">
      <w:pPr>
        <w:widowControl w:val="0"/>
        <w:ind w:left="720"/>
        <w:rPr>
          <w:sz w:val="32"/>
          <w:szCs w:val="32"/>
        </w:rPr>
      </w:pPr>
    </w:p>
    <w:p w14:paraId="07134B98" w14:textId="77777777" w:rsidR="001C42FD" w:rsidRDefault="001C42FD">
      <w:pPr>
        <w:widowControl w:val="0"/>
        <w:rPr>
          <w:sz w:val="32"/>
          <w:szCs w:val="32"/>
        </w:rPr>
      </w:pPr>
    </w:p>
    <w:p w14:paraId="0A47B5A7" w14:textId="77777777" w:rsidR="001C42FD" w:rsidRDefault="00000000">
      <w:pPr>
        <w:widowControl w:val="0"/>
        <w:rPr>
          <w:sz w:val="32"/>
          <w:szCs w:val="32"/>
        </w:rPr>
      </w:pPr>
      <w:r>
        <w:rPr>
          <w:sz w:val="32"/>
          <w:szCs w:val="32"/>
        </w:rPr>
        <w:t>Together, we’ll look at how to remove barriers, support artists with disability, and build a plan for Tasmania so everyone can participate.</w:t>
      </w:r>
    </w:p>
    <w:p w14:paraId="7C107A51" w14:textId="77777777" w:rsidR="001C42FD" w:rsidRDefault="001C42FD">
      <w:pPr>
        <w:widowControl w:val="0"/>
        <w:rPr>
          <w:sz w:val="32"/>
          <w:szCs w:val="32"/>
        </w:rPr>
      </w:pPr>
    </w:p>
    <w:p w14:paraId="1F316D8A" w14:textId="77777777" w:rsidR="001C42FD" w:rsidRDefault="001C42FD">
      <w:pPr>
        <w:widowControl w:val="0"/>
        <w:rPr>
          <w:sz w:val="32"/>
          <w:szCs w:val="32"/>
        </w:rPr>
      </w:pPr>
    </w:p>
    <w:p w14:paraId="46440134" w14:textId="77777777" w:rsidR="001C42FD" w:rsidRDefault="00000000">
      <w:pPr>
        <w:widowControl w:val="0"/>
        <w:rPr>
          <w:sz w:val="32"/>
          <w:szCs w:val="32"/>
        </w:rPr>
      </w:pPr>
      <w:r>
        <w:rPr>
          <w:sz w:val="32"/>
          <w:szCs w:val="32"/>
        </w:rPr>
        <w:t xml:space="preserve">You can find out more about the Forum online: </w:t>
      </w:r>
      <w:hyperlink r:id="rId8">
        <w:r w:rsidR="001C42FD">
          <w:rPr>
            <w:color w:val="1155CC"/>
            <w:sz w:val="32"/>
            <w:szCs w:val="32"/>
            <w:u w:val="single"/>
          </w:rPr>
          <w:t>www.arts.tas.gov.au/inclusive-arts/from-barriers-to-belonging</w:t>
        </w:r>
      </w:hyperlink>
      <w:r>
        <w:rPr>
          <w:sz w:val="32"/>
          <w:szCs w:val="32"/>
        </w:rPr>
        <w:t xml:space="preserve"> </w:t>
      </w:r>
    </w:p>
    <w:p w14:paraId="39EEF8F7" w14:textId="77777777" w:rsidR="001C42FD" w:rsidRDefault="00000000">
      <w:pPr>
        <w:widowControl w:val="0"/>
        <w:rPr>
          <w:sz w:val="32"/>
          <w:szCs w:val="32"/>
        </w:rPr>
      </w:pPr>
      <w:r>
        <w:br w:type="page"/>
      </w:r>
    </w:p>
    <w:p w14:paraId="1FD1E3BD" w14:textId="77777777" w:rsidR="001C42FD" w:rsidRDefault="00000000">
      <w:pPr>
        <w:widowControl w:val="0"/>
        <w:rPr>
          <w:b/>
          <w:bCs/>
          <w:sz w:val="32"/>
          <w:szCs w:val="32"/>
        </w:rPr>
      </w:pPr>
      <w:r>
        <w:rPr>
          <w:sz w:val="32"/>
          <w:szCs w:val="32"/>
        </w:rPr>
        <w:lastRenderedPageBreak/>
        <w:t>From Barriers to Belonging Forum will take place at The Hedberg on:</w:t>
      </w:r>
    </w:p>
    <w:p w14:paraId="521A927D" w14:textId="77777777" w:rsidR="001C42FD" w:rsidRDefault="00000000">
      <w:pPr>
        <w:widowControl w:val="0"/>
        <w:numPr>
          <w:ilvl w:val="0"/>
          <w:numId w:val="7"/>
        </w:numPr>
        <w:rPr>
          <w:sz w:val="32"/>
          <w:szCs w:val="32"/>
        </w:rPr>
      </w:pPr>
      <w:r>
        <w:rPr>
          <w:b/>
          <w:bCs/>
          <w:sz w:val="32"/>
          <w:szCs w:val="32"/>
        </w:rPr>
        <w:t>Thursday 5 February 2026</w:t>
      </w:r>
    </w:p>
    <w:p w14:paraId="6072B487" w14:textId="77777777" w:rsidR="001C42FD" w:rsidRDefault="00000000">
      <w:pPr>
        <w:widowControl w:val="0"/>
        <w:numPr>
          <w:ilvl w:val="0"/>
          <w:numId w:val="7"/>
        </w:numPr>
        <w:rPr>
          <w:sz w:val="32"/>
          <w:szCs w:val="32"/>
        </w:rPr>
      </w:pPr>
      <w:r>
        <w:rPr>
          <w:b/>
          <w:bCs/>
          <w:sz w:val="32"/>
          <w:szCs w:val="32"/>
        </w:rPr>
        <w:t xml:space="preserve">9.15am – 5.00pm, </w:t>
      </w:r>
      <w:r>
        <w:rPr>
          <w:sz w:val="32"/>
          <w:szCs w:val="32"/>
        </w:rPr>
        <w:t>with optional networking drinks afterwards</w:t>
      </w:r>
    </w:p>
    <w:p w14:paraId="2B848732" w14:textId="77777777" w:rsidR="001C42FD" w:rsidRDefault="001C42FD">
      <w:pPr>
        <w:widowControl w:val="0"/>
        <w:rPr>
          <w:sz w:val="32"/>
          <w:szCs w:val="32"/>
        </w:rPr>
      </w:pPr>
    </w:p>
    <w:p w14:paraId="16434F13" w14:textId="77777777" w:rsidR="001C42FD" w:rsidRDefault="00000000">
      <w:pPr>
        <w:widowControl w:val="0"/>
        <w:rPr>
          <w:sz w:val="32"/>
          <w:szCs w:val="32"/>
        </w:rPr>
      </w:pPr>
      <w:r>
        <w:rPr>
          <w:sz w:val="32"/>
          <w:szCs w:val="32"/>
        </w:rPr>
        <w:t xml:space="preserve">You can arrive at any time and stay as long as you like. </w:t>
      </w:r>
    </w:p>
    <w:p w14:paraId="2F3D5170" w14:textId="77777777" w:rsidR="001C42FD" w:rsidRDefault="001C42FD">
      <w:pPr>
        <w:widowControl w:val="0"/>
        <w:rPr>
          <w:sz w:val="32"/>
          <w:szCs w:val="32"/>
        </w:rPr>
      </w:pPr>
    </w:p>
    <w:p w14:paraId="5E69FEBE" w14:textId="77777777" w:rsidR="001C42FD" w:rsidRDefault="00000000">
      <w:pPr>
        <w:widowControl w:val="0"/>
        <w:rPr>
          <w:sz w:val="32"/>
          <w:szCs w:val="32"/>
        </w:rPr>
      </w:pPr>
      <w:r>
        <w:rPr>
          <w:sz w:val="32"/>
          <w:szCs w:val="32"/>
        </w:rPr>
        <w:t xml:space="preserve">If you arrive in the middle of a presentation or panel, an usher will guide you to enter quietly. </w:t>
      </w:r>
    </w:p>
    <w:p w14:paraId="235E9CB0" w14:textId="77777777" w:rsidR="001C42FD" w:rsidRDefault="001C42FD">
      <w:pPr>
        <w:widowControl w:val="0"/>
        <w:rPr>
          <w:sz w:val="32"/>
          <w:szCs w:val="32"/>
        </w:rPr>
      </w:pPr>
    </w:p>
    <w:p w14:paraId="7FADC15C" w14:textId="77777777" w:rsidR="001C42FD" w:rsidRDefault="00000000">
      <w:pPr>
        <w:widowControl w:val="0"/>
        <w:rPr>
          <w:sz w:val="32"/>
          <w:szCs w:val="32"/>
        </w:rPr>
      </w:pPr>
      <w:r>
        <w:rPr>
          <w:sz w:val="32"/>
          <w:szCs w:val="32"/>
        </w:rPr>
        <w:t>There is also an online attendance option if you are unable to attend in person.</w:t>
      </w:r>
    </w:p>
    <w:p w14:paraId="47DFD3D1" w14:textId="77777777" w:rsidR="001C42FD" w:rsidRDefault="001C42FD">
      <w:pPr>
        <w:widowControl w:val="0"/>
        <w:rPr>
          <w:sz w:val="32"/>
          <w:szCs w:val="32"/>
        </w:rPr>
      </w:pPr>
    </w:p>
    <w:p w14:paraId="70CDDA41" w14:textId="77777777" w:rsidR="001C42FD" w:rsidRDefault="00000000">
      <w:pPr>
        <w:widowControl w:val="0"/>
        <w:rPr>
          <w:sz w:val="32"/>
          <w:szCs w:val="32"/>
        </w:rPr>
      </w:pPr>
      <w:r>
        <w:rPr>
          <w:sz w:val="32"/>
          <w:szCs w:val="32"/>
        </w:rPr>
        <w:t xml:space="preserve">The Forum is </w:t>
      </w:r>
      <w:proofErr w:type="gramStart"/>
      <w:r>
        <w:rPr>
          <w:sz w:val="32"/>
          <w:szCs w:val="32"/>
        </w:rPr>
        <w:t>free</w:t>
      </w:r>
      <w:proofErr w:type="gramEnd"/>
      <w:r>
        <w:rPr>
          <w:sz w:val="32"/>
          <w:szCs w:val="32"/>
        </w:rPr>
        <w:t xml:space="preserve"> but you will need to register for a ticket before you arrive for catering and accessibility purposes.</w:t>
      </w:r>
    </w:p>
    <w:p w14:paraId="243AEDF2" w14:textId="77777777" w:rsidR="001C42FD" w:rsidRDefault="001C42FD">
      <w:pPr>
        <w:widowControl w:val="0"/>
        <w:rPr>
          <w:sz w:val="32"/>
          <w:szCs w:val="32"/>
        </w:rPr>
      </w:pPr>
    </w:p>
    <w:p w14:paraId="03C719FC" w14:textId="77777777" w:rsidR="001C42FD" w:rsidRDefault="00000000">
      <w:pPr>
        <w:widowControl w:val="0"/>
        <w:rPr>
          <w:sz w:val="32"/>
          <w:szCs w:val="32"/>
        </w:rPr>
      </w:pPr>
      <w:r>
        <w:rPr>
          <w:sz w:val="32"/>
          <w:szCs w:val="32"/>
        </w:rPr>
        <w:t xml:space="preserve">The event is currently booked out, but you can join the waitlist on the Theatre Royal website: </w:t>
      </w:r>
      <w:hyperlink r:id="rId9">
        <w:r w:rsidR="001C42FD">
          <w:rPr>
            <w:color w:val="1155CC"/>
            <w:sz w:val="32"/>
            <w:szCs w:val="32"/>
            <w:u w:val="single"/>
          </w:rPr>
          <w:t>www.theatreroyal.com.au/shows/barriers-belonging-forum</w:t>
        </w:r>
      </w:hyperlink>
      <w:r>
        <w:rPr>
          <w:sz w:val="32"/>
          <w:szCs w:val="32"/>
        </w:rPr>
        <w:t xml:space="preserve"> </w:t>
      </w:r>
    </w:p>
    <w:p w14:paraId="083C8D73" w14:textId="77777777" w:rsidR="001C42FD" w:rsidRDefault="001C42FD">
      <w:pPr>
        <w:widowControl w:val="0"/>
        <w:rPr>
          <w:sz w:val="32"/>
          <w:szCs w:val="32"/>
        </w:rPr>
      </w:pPr>
    </w:p>
    <w:p w14:paraId="160B3166" w14:textId="77777777" w:rsidR="001C42FD" w:rsidRDefault="00000000">
      <w:pPr>
        <w:widowControl w:val="0"/>
        <w:rPr>
          <w:sz w:val="32"/>
          <w:szCs w:val="32"/>
        </w:rPr>
      </w:pPr>
      <w:r>
        <w:rPr>
          <w:sz w:val="32"/>
          <w:szCs w:val="32"/>
        </w:rPr>
        <w:t xml:space="preserve">If you can no longer attend, please contact us on galleries@utas.edu.au so we can provide your ticket to someone else. </w:t>
      </w:r>
    </w:p>
    <w:p w14:paraId="4672C782" w14:textId="77777777" w:rsidR="001C42FD" w:rsidRDefault="001C42FD">
      <w:pPr>
        <w:widowControl w:val="0"/>
        <w:rPr>
          <w:sz w:val="32"/>
          <w:szCs w:val="32"/>
        </w:rPr>
      </w:pPr>
    </w:p>
    <w:p w14:paraId="3C5C9B92" w14:textId="77777777" w:rsidR="001C42FD" w:rsidRDefault="001C42FD">
      <w:pPr>
        <w:widowControl w:val="0"/>
        <w:rPr>
          <w:sz w:val="32"/>
          <w:szCs w:val="32"/>
        </w:rPr>
      </w:pPr>
    </w:p>
    <w:p w14:paraId="47C9059B" w14:textId="77777777" w:rsidR="001C42FD" w:rsidRDefault="001C42FD">
      <w:pPr>
        <w:widowControl w:val="0"/>
        <w:rPr>
          <w:sz w:val="32"/>
          <w:szCs w:val="32"/>
        </w:rPr>
      </w:pPr>
    </w:p>
    <w:p w14:paraId="05E8F5C9" w14:textId="77777777" w:rsidR="001C42FD" w:rsidRDefault="001C42FD">
      <w:pPr>
        <w:widowControl w:val="0"/>
        <w:rPr>
          <w:sz w:val="32"/>
          <w:szCs w:val="32"/>
        </w:rPr>
      </w:pPr>
    </w:p>
    <w:p w14:paraId="5529D7C4" w14:textId="77777777" w:rsidR="001C42FD" w:rsidRDefault="001C42FD">
      <w:pPr>
        <w:widowControl w:val="0"/>
        <w:rPr>
          <w:sz w:val="32"/>
          <w:szCs w:val="32"/>
        </w:rPr>
      </w:pPr>
    </w:p>
    <w:p w14:paraId="41475970" w14:textId="77777777" w:rsidR="001C42FD" w:rsidRDefault="001C42FD">
      <w:pPr>
        <w:widowControl w:val="0"/>
        <w:rPr>
          <w:sz w:val="32"/>
          <w:szCs w:val="32"/>
        </w:rPr>
      </w:pPr>
    </w:p>
    <w:p w14:paraId="693EF25B" w14:textId="77777777" w:rsidR="001C42FD" w:rsidRDefault="001C42FD">
      <w:pPr>
        <w:widowControl w:val="0"/>
        <w:rPr>
          <w:sz w:val="32"/>
          <w:szCs w:val="32"/>
        </w:rPr>
      </w:pPr>
    </w:p>
    <w:p w14:paraId="2EE470A4" w14:textId="77777777" w:rsidR="001C42FD" w:rsidRDefault="00000000">
      <w:pPr>
        <w:pStyle w:val="Heading2"/>
        <w:widowControl w:val="0"/>
        <w:rPr>
          <w:b/>
          <w:bCs/>
          <w:sz w:val="48"/>
          <w:szCs w:val="48"/>
        </w:rPr>
      </w:pPr>
      <w:bookmarkStart w:id="2" w:name="_lzeuh7n5jlwp" w:colFirst="0" w:colLast="0"/>
      <w:bookmarkEnd w:id="2"/>
      <w:r>
        <w:rPr>
          <w:b/>
          <w:bCs/>
          <w:sz w:val="48"/>
          <w:szCs w:val="48"/>
        </w:rPr>
        <w:t>How to get to The Hedberg</w:t>
      </w:r>
    </w:p>
    <w:p w14:paraId="0CC2066B" w14:textId="77777777" w:rsidR="001C42FD" w:rsidRDefault="00000000">
      <w:pPr>
        <w:widowControl w:val="0"/>
        <w:spacing w:before="240" w:after="240"/>
        <w:rPr>
          <w:sz w:val="32"/>
          <w:szCs w:val="32"/>
        </w:rPr>
      </w:pPr>
      <w:r>
        <w:rPr>
          <w:sz w:val="32"/>
          <w:szCs w:val="32"/>
        </w:rPr>
        <w:t>The Hedberg is a venue for music, theatre and events.</w:t>
      </w:r>
    </w:p>
    <w:p w14:paraId="0A7CEB40" w14:textId="77777777" w:rsidR="001C42FD" w:rsidRDefault="00000000">
      <w:pPr>
        <w:widowControl w:val="0"/>
        <w:spacing w:before="240" w:after="240"/>
        <w:rPr>
          <w:sz w:val="32"/>
          <w:szCs w:val="32"/>
        </w:rPr>
      </w:pPr>
      <w:r>
        <w:rPr>
          <w:sz w:val="32"/>
          <w:szCs w:val="32"/>
        </w:rPr>
        <w:t>Some of the spaces in The Hedberg include:</w:t>
      </w:r>
    </w:p>
    <w:p w14:paraId="7559A873" w14:textId="77777777" w:rsidR="001C42FD" w:rsidRDefault="00000000">
      <w:pPr>
        <w:widowControl w:val="0"/>
        <w:numPr>
          <w:ilvl w:val="0"/>
          <w:numId w:val="3"/>
        </w:numPr>
        <w:spacing w:before="240"/>
        <w:rPr>
          <w:sz w:val="32"/>
          <w:szCs w:val="32"/>
        </w:rPr>
      </w:pPr>
      <w:r>
        <w:rPr>
          <w:sz w:val="32"/>
          <w:szCs w:val="32"/>
        </w:rPr>
        <w:t>Ian Potter Recital Hall</w:t>
      </w:r>
      <w:r>
        <w:rPr>
          <w:sz w:val="32"/>
          <w:szCs w:val="32"/>
        </w:rPr>
        <w:br/>
      </w:r>
    </w:p>
    <w:p w14:paraId="0BA03872" w14:textId="77777777" w:rsidR="001C42FD" w:rsidRDefault="00000000">
      <w:pPr>
        <w:widowControl w:val="0"/>
        <w:numPr>
          <w:ilvl w:val="0"/>
          <w:numId w:val="3"/>
        </w:numPr>
        <w:rPr>
          <w:sz w:val="32"/>
          <w:szCs w:val="32"/>
        </w:rPr>
      </w:pPr>
      <w:r>
        <w:rPr>
          <w:sz w:val="32"/>
          <w:szCs w:val="32"/>
        </w:rPr>
        <w:t>The Salon</w:t>
      </w:r>
      <w:r>
        <w:rPr>
          <w:sz w:val="32"/>
          <w:szCs w:val="32"/>
        </w:rPr>
        <w:br/>
      </w:r>
    </w:p>
    <w:p w14:paraId="1CA219D9" w14:textId="77777777" w:rsidR="001C42FD" w:rsidRDefault="00000000">
      <w:pPr>
        <w:widowControl w:val="0"/>
        <w:numPr>
          <w:ilvl w:val="0"/>
          <w:numId w:val="3"/>
        </w:numPr>
        <w:spacing w:after="240"/>
        <w:rPr>
          <w:sz w:val="32"/>
          <w:szCs w:val="32"/>
        </w:rPr>
      </w:pPr>
      <w:r>
        <w:rPr>
          <w:sz w:val="32"/>
          <w:szCs w:val="32"/>
        </w:rPr>
        <w:t>The Vanessa Goodwin City Room</w:t>
      </w:r>
      <w:r>
        <w:rPr>
          <w:sz w:val="32"/>
          <w:szCs w:val="32"/>
        </w:rPr>
        <w:br/>
      </w:r>
    </w:p>
    <w:p w14:paraId="11C668A9" w14:textId="77777777" w:rsidR="001C42FD" w:rsidRDefault="00000000">
      <w:pPr>
        <w:widowControl w:val="0"/>
        <w:spacing w:line="216" w:lineRule="auto"/>
        <w:ind w:right="2865"/>
        <w:rPr>
          <w:sz w:val="32"/>
          <w:szCs w:val="32"/>
        </w:rPr>
      </w:pPr>
      <w:r>
        <w:rPr>
          <w:noProof/>
          <w:sz w:val="32"/>
          <w:szCs w:val="32"/>
        </w:rPr>
        <w:drawing>
          <wp:inline distT="114300" distB="114300" distL="114300" distR="114300" wp14:anchorId="057E7D1E" wp14:editId="53BE7ADA">
            <wp:extent cx="5776913" cy="3437318"/>
            <wp:effectExtent l="0" t="0" r="0" b="0"/>
            <wp:docPr id="14" name="image4.png" descr="A map of the Hedberg's location in Hobart"/>
            <wp:cNvGraphicFramePr/>
            <a:graphic xmlns:a="http://schemas.openxmlformats.org/drawingml/2006/main">
              <a:graphicData uri="http://schemas.openxmlformats.org/drawingml/2006/picture">
                <pic:pic xmlns:pic="http://schemas.openxmlformats.org/drawingml/2006/picture">
                  <pic:nvPicPr>
                    <pic:cNvPr id="14" name="image4.png" descr="A map of the Hedberg's location in Hobart"/>
                    <pic:cNvPicPr preferRelativeResize="0"/>
                  </pic:nvPicPr>
                  <pic:blipFill>
                    <a:blip r:embed="rId10"/>
                    <a:srcRect/>
                    <a:stretch>
                      <a:fillRect/>
                    </a:stretch>
                  </pic:blipFill>
                  <pic:spPr>
                    <a:xfrm>
                      <a:off x="0" y="0"/>
                      <a:ext cx="5776913" cy="3437318"/>
                    </a:xfrm>
                    <a:prstGeom prst="rect">
                      <a:avLst/>
                    </a:prstGeom>
                    <a:ln/>
                  </pic:spPr>
                </pic:pic>
              </a:graphicData>
            </a:graphic>
          </wp:inline>
        </w:drawing>
      </w:r>
    </w:p>
    <w:p w14:paraId="03A9D22C" w14:textId="77777777" w:rsidR="001C42FD" w:rsidRDefault="001C42FD">
      <w:pPr>
        <w:widowControl w:val="0"/>
        <w:spacing w:line="216" w:lineRule="auto"/>
        <w:rPr>
          <w:sz w:val="32"/>
          <w:szCs w:val="32"/>
        </w:rPr>
      </w:pPr>
    </w:p>
    <w:p w14:paraId="24F08CFF" w14:textId="77777777" w:rsidR="001C42FD" w:rsidRDefault="00000000">
      <w:pPr>
        <w:widowControl w:val="0"/>
        <w:rPr>
          <w:sz w:val="32"/>
          <w:szCs w:val="32"/>
        </w:rPr>
      </w:pPr>
      <w:r>
        <w:rPr>
          <w:sz w:val="32"/>
          <w:szCs w:val="32"/>
        </w:rPr>
        <w:t xml:space="preserve">You can find out more about visiting The Hedberg on the website’s </w:t>
      </w:r>
      <w:hyperlink r:id="rId11">
        <w:r w:rsidR="001C42FD">
          <w:rPr>
            <w:color w:val="1155CC"/>
            <w:sz w:val="32"/>
            <w:szCs w:val="32"/>
            <w:u w:val="single"/>
          </w:rPr>
          <w:t>‘Plan your Visit’</w:t>
        </w:r>
      </w:hyperlink>
      <w:r>
        <w:rPr>
          <w:sz w:val="32"/>
          <w:szCs w:val="32"/>
        </w:rPr>
        <w:t xml:space="preserve"> page and the </w:t>
      </w:r>
      <w:hyperlink r:id="rId12">
        <w:r w:rsidR="001C42FD">
          <w:rPr>
            <w:color w:val="1155CC"/>
            <w:sz w:val="32"/>
            <w:szCs w:val="32"/>
            <w:u w:val="single"/>
          </w:rPr>
          <w:t>‘Accessibility’</w:t>
        </w:r>
      </w:hyperlink>
      <w:r>
        <w:rPr>
          <w:sz w:val="32"/>
          <w:szCs w:val="32"/>
        </w:rPr>
        <w:t xml:space="preserve"> page.</w:t>
      </w:r>
    </w:p>
    <w:p w14:paraId="3B5DD027" w14:textId="77777777" w:rsidR="001C42FD" w:rsidRDefault="001C42FD">
      <w:pPr>
        <w:widowControl w:val="0"/>
        <w:rPr>
          <w:sz w:val="32"/>
          <w:szCs w:val="32"/>
        </w:rPr>
      </w:pPr>
    </w:p>
    <w:p w14:paraId="190746E1" w14:textId="77777777" w:rsidR="001C42FD" w:rsidRDefault="00000000">
      <w:pPr>
        <w:widowControl w:val="0"/>
        <w:rPr>
          <w:sz w:val="32"/>
          <w:szCs w:val="32"/>
        </w:rPr>
      </w:pPr>
      <w:r>
        <w:rPr>
          <w:sz w:val="32"/>
          <w:szCs w:val="32"/>
        </w:rPr>
        <w:lastRenderedPageBreak/>
        <w:t xml:space="preserve">There is a </w:t>
      </w:r>
      <w:hyperlink r:id="rId13" w:anchor="hedberg">
        <w:r w:rsidR="001C42FD">
          <w:rPr>
            <w:color w:val="1155CC"/>
            <w:sz w:val="32"/>
            <w:szCs w:val="32"/>
            <w:u w:val="single"/>
          </w:rPr>
          <w:t>virtual tour</w:t>
        </w:r>
      </w:hyperlink>
      <w:r>
        <w:rPr>
          <w:sz w:val="32"/>
          <w:szCs w:val="32"/>
        </w:rPr>
        <w:t xml:space="preserve"> of the venue available too.</w:t>
      </w:r>
    </w:p>
    <w:p w14:paraId="4736EFFE" w14:textId="77777777" w:rsidR="001C42FD" w:rsidRDefault="00000000">
      <w:pPr>
        <w:pStyle w:val="Heading2"/>
        <w:widowControl w:val="0"/>
        <w:rPr>
          <w:b/>
          <w:bCs/>
          <w:sz w:val="48"/>
          <w:szCs w:val="48"/>
        </w:rPr>
      </w:pPr>
      <w:bookmarkStart w:id="3" w:name="_6fqo3drvrkdb" w:colFirst="0" w:colLast="0"/>
      <w:bookmarkEnd w:id="3"/>
      <w:r>
        <w:rPr>
          <w:b/>
          <w:bCs/>
          <w:sz w:val="48"/>
          <w:szCs w:val="48"/>
        </w:rPr>
        <w:t>Arriving at The Hedberg</w:t>
      </w:r>
    </w:p>
    <w:p w14:paraId="21A1BD57" w14:textId="77777777" w:rsidR="001C42FD" w:rsidRDefault="001C42FD">
      <w:pPr>
        <w:rPr>
          <w:sz w:val="32"/>
          <w:szCs w:val="32"/>
        </w:rPr>
      </w:pPr>
    </w:p>
    <w:tbl>
      <w:tblPr>
        <w:tblW w:w="9360" w:type="dxa"/>
        <w:tblLayout w:type="fixed"/>
        <w:tblLook w:val="04A0" w:firstRow="1" w:lastRow="0" w:firstColumn="1" w:lastColumn="0" w:noHBand="0" w:noVBand="1"/>
      </w:tblPr>
      <w:tblGrid>
        <w:gridCol w:w="5085"/>
        <w:gridCol w:w="4275"/>
      </w:tblGrid>
      <w:tr w:rsidR="001C42FD" w14:paraId="1A3FAA8F" w14:textId="77777777" w:rsidTr="00137B08">
        <w:tc>
          <w:tcPr>
            <w:tcW w:w="5085" w:type="dxa"/>
          </w:tcPr>
          <w:p w14:paraId="54E972D1" w14:textId="77777777" w:rsidR="001C42FD" w:rsidRDefault="00000000">
            <w:pPr>
              <w:rPr>
                <w:b/>
                <w:bCs/>
                <w:sz w:val="32"/>
                <w:szCs w:val="32"/>
              </w:rPr>
            </w:pPr>
            <w:r>
              <w:rPr>
                <w:sz w:val="32"/>
                <w:szCs w:val="32"/>
              </w:rPr>
              <w:t xml:space="preserve">This is the front of The Hedberg building on </w:t>
            </w:r>
            <w:r>
              <w:rPr>
                <w:b/>
                <w:bCs/>
                <w:sz w:val="32"/>
                <w:szCs w:val="32"/>
              </w:rPr>
              <w:t>Collins Street.</w:t>
            </w:r>
          </w:p>
          <w:p w14:paraId="1AE6AF51" w14:textId="77777777" w:rsidR="001C42FD" w:rsidRDefault="001C42FD">
            <w:pPr>
              <w:rPr>
                <w:b/>
                <w:bCs/>
                <w:sz w:val="32"/>
                <w:szCs w:val="32"/>
              </w:rPr>
            </w:pPr>
          </w:p>
          <w:p w14:paraId="1EE085C7" w14:textId="77777777" w:rsidR="001C42FD" w:rsidRDefault="00000000">
            <w:pPr>
              <w:rPr>
                <w:sz w:val="32"/>
                <w:szCs w:val="32"/>
              </w:rPr>
            </w:pPr>
            <w:r>
              <w:rPr>
                <w:sz w:val="32"/>
                <w:szCs w:val="32"/>
              </w:rPr>
              <w:t xml:space="preserve">You can arrive by car, taxi or bus. </w:t>
            </w:r>
          </w:p>
          <w:p w14:paraId="2678E47C" w14:textId="77777777" w:rsidR="001C42FD" w:rsidRDefault="001C42FD">
            <w:pPr>
              <w:rPr>
                <w:sz w:val="32"/>
                <w:szCs w:val="32"/>
              </w:rPr>
            </w:pPr>
          </w:p>
          <w:p w14:paraId="06E21D93" w14:textId="77777777" w:rsidR="001C42FD" w:rsidRDefault="00000000">
            <w:pPr>
              <w:rPr>
                <w:b/>
                <w:bCs/>
                <w:sz w:val="32"/>
                <w:szCs w:val="32"/>
              </w:rPr>
            </w:pPr>
            <w:r>
              <w:rPr>
                <w:sz w:val="32"/>
                <w:szCs w:val="32"/>
              </w:rPr>
              <w:t xml:space="preserve">The closest bus stop is approximately 200m away on Campbell Street. </w:t>
            </w:r>
          </w:p>
        </w:tc>
        <w:tc>
          <w:tcPr>
            <w:tcW w:w="4275" w:type="dxa"/>
          </w:tcPr>
          <w:p w14:paraId="2B95508B" w14:textId="77777777" w:rsidR="001C42FD" w:rsidRDefault="00000000">
            <w:pPr>
              <w:widowControl w:val="0"/>
              <w:spacing w:line="240" w:lineRule="auto"/>
              <w:rPr>
                <w:sz w:val="32"/>
                <w:szCs w:val="32"/>
              </w:rPr>
            </w:pPr>
            <w:r>
              <w:rPr>
                <w:noProof/>
                <w:sz w:val="32"/>
                <w:szCs w:val="32"/>
              </w:rPr>
              <w:drawing>
                <wp:inline distT="114300" distB="114300" distL="114300" distR="114300" wp14:anchorId="72964C99" wp14:editId="0B0576E8">
                  <wp:extent cx="2376488" cy="2349984"/>
                  <wp:effectExtent l="0" t="0" r="0" b="0"/>
                  <wp:docPr id="20" name="image21.jpg" descr="A view from across the street of a brick building with three arches inset. The centre arch has automatic glass doors."/>
                  <wp:cNvGraphicFramePr/>
                  <a:graphic xmlns:a="http://schemas.openxmlformats.org/drawingml/2006/main">
                    <a:graphicData uri="http://schemas.openxmlformats.org/drawingml/2006/picture">
                      <pic:pic xmlns:pic="http://schemas.openxmlformats.org/drawingml/2006/picture">
                        <pic:nvPicPr>
                          <pic:cNvPr id="0" name="image21.jpg" descr="A view from across the street of a brick building with three arches inset. The centre arch has automatic glass doors."/>
                          <pic:cNvPicPr preferRelativeResize="0"/>
                        </pic:nvPicPr>
                        <pic:blipFill>
                          <a:blip r:embed="rId14"/>
                          <a:srcRect l="25167" t="17109" r="17114" b="39798"/>
                          <a:stretch>
                            <a:fillRect/>
                          </a:stretch>
                        </pic:blipFill>
                        <pic:spPr>
                          <a:xfrm>
                            <a:off x="0" y="0"/>
                            <a:ext cx="2376488" cy="2349984"/>
                          </a:xfrm>
                          <a:prstGeom prst="rect">
                            <a:avLst/>
                          </a:prstGeom>
                          <a:ln/>
                        </pic:spPr>
                      </pic:pic>
                    </a:graphicData>
                  </a:graphic>
                </wp:inline>
              </w:drawing>
            </w:r>
          </w:p>
        </w:tc>
      </w:tr>
      <w:tr w:rsidR="001C42FD" w14:paraId="63D5337E" w14:textId="77777777" w:rsidTr="00137B08">
        <w:tc>
          <w:tcPr>
            <w:tcW w:w="5085" w:type="dxa"/>
          </w:tcPr>
          <w:p w14:paraId="177EDD0F" w14:textId="77777777" w:rsidR="001C42FD" w:rsidRDefault="001C42FD">
            <w:pPr>
              <w:rPr>
                <w:sz w:val="32"/>
                <w:szCs w:val="32"/>
              </w:rPr>
            </w:pPr>
          </w:p>
          <w:p w14:paraId="78F34942" w14:textId="77777777" w:rsidR="001C42FD" w:rsidRDefault="00000000">
            <w:pPr>
              <w:rPr>
                <w:sz w:val="32"/>
                <w:szCs w:val="32"/>
              </w:rPr>
            </w:pPr>
            <w:r>
              <w:rPr>
                <w:sz w:val="32"/>
                <w:szCs w:val="32"/>
              </w:rPr>
              <w:t>The entry of The Hedberg has an automatic glass door.</w:t>
            </w:r>
          </w:p>
        </w:tc>
        <w:tc>
          <w:tcPr>
            <w:tcW w:w="4275" w:type="dxa"/>
          </w:tcPr>
          <w:p w14:paraId="284E6DC0" w14:textId="77777777" w:rsidR="001C42FD" w:rsidRDefault="00000000">
            <w:pPr>
              <w:widowControl w:val="0"/>
              <w:spacing w:line="240" w:lineRule="auto"/>
              <w:rPr>
                <w:sz w:val="32"/>
                <w:szCs w:val="32"/>
              </w:rPr>
            </w:pPr>
            <w:r>
              <w:rPr>
                <w:noProof/>
                <w:sz w:val="32"/>
                <w:szCs w:val="32"/>
              </w:rPr>
              <w:drawing>
                <wp:inline distT="114300" distB="114300" distL="114300" distR="114300" wp14:anchorId="6BAF565B" wp14:editId="4090C41D">
                  <wp:extent cx="2366963" cy="2661605"/>
                  <wp:effectExtent l="0" t="0" r="0" b="0"/>
                  <wp:docPr id="13" name="image15.jpg" descr="A flat entrance with glass automatic doors. They have a University of Tasmania decal on them"/>
                  <wp:cNvGraphicFramePr/>
                  <a:graphic xmlns:a="http://schemas.openxmlformats.org/drawingml/2006/main">
                    <a:graphicData uri="http://schemas.openxmlformats.org/drawingml/2006/picture">
                      <pic:pic xmlns:pic="http://schemas.openxmlformats.org/drawingml/2006/picture">
                        <pic:nvPicPr>
                          <pic:cNvPr id="0" name="image15.jpg" descr="A flat entrance with glass automatic doors. They have a University of Tasmania decal on them"/>
                          <pic:cNvPicPr preferRelativeResize="0"/>
                        </pic:nvPicPr>
                        <pic:blipFill>
                          <a:blip r:embed="rId15"/>
                          <a:srcRect t="15302"/>
                          <a:stretch>
                            <a:fillRect/>
                          </a:stretch>
                        </pic:blipFill>
                        <pic:spPr>
                          <a:xfrm>
                            <a:off x="0" y="0"/>
                            <a:ext cx="2366963" cy="2661605"/>
                          </a:xfrm>
                          <a:prstGeom prst="rect">
                            <a:avLst/>
                          </a:prstGeom>
                          <a:ln/>
                        </pic:spPr>
                      </pic:pic>
                    </a:graphicData>
                  </a:graphic>
                </wp:inline>
              </w:drawing>
            </w:r>
          </w:p>
        </w:tc>
      </w:tr>
    </w:tbl>
    <w:p w14:paraId="05255353" w14:textId="77777777" w:rsidR="001C42FD" w:rsidRDefault="001C42FD">
      <w:pPr>
        <w:rPr>
          <w:sz w:val="32"/>
          <w:szCs w:val="32"/>
        </w:rPr>
      </w:pPr>
    </w:p>
    <w:p w14:paraId="03FA55DF" w14:textId="77777777" w:rsidR="001C42FD" w:rsidRDefault="001C42FD">
      <w:pPr>
        <w:rPr>
          <w:sz w:val="32"/>
          <w:szCs w:val="32"/>
        </w:rPr>
      </w:pPr>
    </w:p>
    <w:tbl>
      <w:tblPr>
        <w:tblW w:w="9360" w:type="dxa"/>
        <w:tblLayout w:type="fixed"/>
        <w:tblLook w:val="04A0" w:firstRow="1" w:lastRow="0" w:firstColumn="1" w:lastColumn="0" w:noHBand="0" w:noVBand="1"/>
      </w:tblPr>
      <w:tblGrid>
        <w:gridCol w:w="4680"/>
        <w:gridCol w:w="4680"/>
      </w:tblGrid>
      <w:tr w:rsidR="001C42FD" w14:paraId="1BB79903" w14:textId="77777777" w:rsidTr="00137B08">
        <w:trPr>
          <w:trHeight w:val="3825"/>
        </w:trPr>
        <w:tc>
          <w:tcPr>
            <w:tcW w:w="4680" w:type="dxa"/>
          </w:tcPr>
          <w:p w14:paraId="35BD00C3" w14:textId="77777777" w:rsidR="001C42FD" w:rsidRDefault="00000000">
            <w:pPr>
              <w:rPr>
                <w:sz w:val="32"/>
                <w:szCs w:val="32"/>
              </w:rPr>
            </w:pPr>
            <w:r>
              <w:rPr>
                <w:sz w:val="32"/>
                <w:szCs w:val="32"/>
              </w:rPr>
              <w:lastRenderedPageBreak/>
              <w:t>There are drop-off and pick-up areas on Collins Street outside the entrance to The Hedberg. </w:t>
            </w:r>
          </w:p>
          <w:p w14:paraId="2ED30DE3" w14:textId="77777777" w:rsidR="001C42FD" w:rsidRDefault="001C42FD">
            <w:pPr>
              <w:rPr>
                <w:sz w:val="32"/>
                <w:szCs w:val="32"/>
              </w:rPr>
            </w:pPr>
          </w:p>
          <w:p w14:paraId="71C87728" w14:textId="77777777" w:rsidR="001C42FD" w:rsidRDefault="00000000">
            <w:pPr>
              <w:rPr>
                <w:sz w:val="32"/>
                <w:szCs w:val="32"/>
              </w:rPr>
            </w:pPr>
            <w:r>
              <w:rPr>
                <w:sz w:val="32"/>
                <w:szCs w:val="32"/>
              </w:rPr>
              <w:t>There are also 2 designated accessible parking spaces on Collins Street.</w:t>
            </w:r>
          </w:p>
          <w:p w14:paraId="3290347D" w14:textId="77777777" w:rsidR="001C42FD" w:rsidRDefault="001C42FD">
            <w:pPr>
              <w:rPr>
                <w:sz w:val="32"/>
                <w:szCs w:val="32"/>
              </w:rPr>
            </w:pPr>
          </w:p>
        </w:tc>
        <w:tc>
          <w:tcPr>
            <w:tcW w:w="4680" w:type="dxa"/>
          </w:tcPr>
          <w:p w14:paraId="613A7C18" w14:textId="77777777" w:rsidR="001C42FD" w:rsidRDefault="00000000">
            <w:pPr>
              <w:widowControl w:val="0"/>
              <w:spacing w:line="240" w:lineRule="auto"/>
              <w:rPr>
                <w:sz w:val="32"/>
                <w:szCs w:val="32"/>
              </w:rPr>
            </w:pPr>
            <w:r>
              <w:rPr>
                <w:noProof/>
                <w:sz w:val="32"/>
                <w:szCs w:val="32"/>
              </w:rPr>
              <w:drawing>
                <wp:inline distT="114300" distB="114300" distL="114300" distR="114300" wp14:anchorId="0CC06B79" wp14:editId="4CE7B9C1">
                  <wp:extent cx="2719388" cy="3600670"/>
                  <wp:effectExtent l="0" t="0" r="0" b="0"/>
                  <wp:docPr id="21" name="image21.jpg" descr="A view from across the street of a brick building with three arches inset. In front of the building are street car parks."/>
                  <wp:cNvGraphicFramePr/>
                  <a:graphic xmlns:a="http://schemas.openxmlformats.org/drawingml/2006/main">
                    <a:graphicData uri="http://schemas.openxmlformats.org/drawingml/2006/picture">
                      <pic:pic xmlns:pic="http://schemas.openxmlformats.org/drawingml/2006/picture">
                        <pic:nvPicPr>
                          <pic:cNvPr id="0" name="image21.jpg" descr="A view from across the street of a brick building with three arches inset. In front of the building are street car parks."/>
                          <pic:cNvPicPr preferRelativeResize="0"/>
                        </pic:nvPicPr>
                        <pic:blipFill>
                          <a:blip r:embed="rId14"/>
                          <a:srcRect/>
                          <a:stretch>
                            <a:fillRect/>
                          </a:stretch>
                        </pic:blipFill>
                        <pic:spPr>
                          <a:xfrm>
                            <a:off x="0" y="0"/>
                            <a:ext cx="2719388" cy="3600670"/>
                          </a:xfrm>
                          <a:prstGeom prst="rect">
                            <a:avLst/>
                          </a:prstGeom>
                          <a:ln/>
                        </pic:spPr>
                      </pic:pic>
                    </a:graphicData>
                  </a:graphic>
                </wp:inline>
              </w:drawing>
            </w:r>
          </w:p>
        </w:tc>
      </w:tr>
      <w:tr w:rsidR="001C42FD" w14:paraId="3A3CE371" w14:textId="77777777" w:rsidTr="00137B08">
        <w:trPr>
          <w:trHeight w:val="3825"/>
        </w:trPr>
        <w:tc>
          <w:tcPr>
            <w:tcW w:w="4680" w:type="dxa"/>
          </w:tcPr>
          <w:p w14:paraId="6D75B7F7" w14:textId="77777777" w:rsidR="001C42FD" w:rsidRDefault="001C42FD">
            <w:pPr>
              <w:rPr>
                <w:sz w:val="32"/>
                <w:szCs w:val="32"/>
              </w:rPr>
            </w:pPr>
          </w:p>
          <w:p w14:paraId="581F818E" w14:textId="77777777" w:rsidR="001C42FD" w:rsidRDefault="00000000">
            <w:pPr>
              <w:rPr>
                <w:sz w:val="32"/>
                <w:szCs w:val="32"/>
              </w:rPr>
            </w:pPr>
            <w:r>
              <w:rPr>
                <w:sz w:val="32"/>
                <w:szCs w:val="32"/>
              </w:rPr>
              <w:t xml:space="preserve">There </w:t>
            </w:r>
            <w:proofErr w:type="gramStart"/>
            <w:r>
              <w:rPr>
                <w:sz w:val="32"/>
                <w:szCs w:val="32"/>
              </w:rPr>
              <w:t>is</w:t>
            </w:r>
            <w:proofErr w:type="gramEnd"/>
            <w:r>
              <w:rPr>
                <w:sz w:val="32"/>
                <w:szCs w:val="32"/>
              </w:rPr>
              <w:t xml:space="preserve"> additional short-term accessible parking spaces just past The Hedberg, before the Brooker Highway (indicated by the red lines on this map)</w:t>
            </w:r>
          </w:p>
        </w:tc>
        <w:tc>
          <w:tcPr>
            <w:tcW w:w="4680" w:type="dxa"/>
          </w:tcPr>
          <w:p w14:paraId="4BBA041E" w14:textId="77777777" w:rsidR="001C42FD" w:rsidRDefault="00000000">
            <w:pPr>
              <w:rPr>
                <w:sz w:val="32"/>
                <w:szCs w:val="32"/>
              </w:rPr>
            </w:pPr>
            <w:r>
              <w:rPr>
                <w:noProof/>
                <w:sz w:val="32"/>
                <w:szCs w:val="32"/>
              </w:rPr>
              <w:drawing>
                <wp:inline distT="114300" distB="114300" distL="114300" distR="114300" wp14:anchorId="70CDEED0" wp14:editId="5F1141E4">
                  <wp:extent cx="2838450" cy="2057400"/>
                  <wp:effectExtent l="0" t="0" r="0" b="0"/>
                  <wp:docPr id="23" name="image11.png" descr="A map of short-term accessible parking spaces just past The Hedberg"/>
                  <wp:cNvGraphicFramePr/>
                  <a:graphic xmlns:a="http://schemas.openxmlformats.org/drawingml/2006/main">
                    <a:graphicData uri="http://schemas.openxmlformats.org/drawingml/2006/picture">
                      <pic:pic xmlns:pic="http://schemas.openxmlformats.org/drawingml/2006/picture">
                        <pic:nvPicPr>
                          <pic:cNvPr id="23" name="image11.png" descr="A map of short-term accessible parking spaces just past The Hedberg"/>
                          <pic:cNvPicPr preferRelativeResize="0"/>
                        </pic:nvPicPr>
                        <pic:blipFill>
                          <a:blip r:embed="rId16"/>
                          <a:srcRect/>
                          <a:stretch>
                            <a:fillRect/>
                          </a:stretch>
                        </pic:blipFill>
                        <pic:spPr>
                          <a:xfrm>
                            <a:off x="0" y="0"/>
                            <a:ext cx="2838450" cy="2057400"/>
                          </a:xfrm>
                          <a:prstGeom prst="rect">
                            <a:avLst/>
                          </a:prstGeom>
                          <a:ln/>
                        </pic:spPr>
                      </pic:pic>
                    </a:graphicData>
                  </a:graphic>
                </wp:inline>
              </w:drawing>
            </w:r>
          </w:p>
        </w:tc>
      </w:tr>
    </w:tbl>
    <w:p w14:paraId="4CEE3925" w14:textId="77777777" w:rsidR="001C42FD" w:rsidRDefault="001C42FD">
      <w:pPr>
        <w:rPr>
          <w:sz w:val="32"/>
          <w:szCs w:val="32"/>
        </w:rPr>
      </w:pPr>
    </w:p>
    <w:p w14:paraId="6A132B23" w14:textId="77777777" w:rsidR="001C42FD" w:rsidRDefault="001C42FD">
      <w:pPr>
        <w:rPr>
          <w:sz w:val="32"/>
          <w:szCs w:val="32"/>
        </w:rPr>
      </w:pPr>
    </w:p>
    <w:p w14:paraId="7C6AD0BA" w14:textId="77777777" w:rsidR="001C42FD" w:rsidRDefault="00000000">
      <w:pPr>
        <w:rPr>
          <w:sz w:val="32"/>
          <w:szCs w:val="32"/>
        </w:rPr>
      </w:pPr>
      <w:r>
        <w:rPr>
          <w:sz w:val="32"/>
          <w:szCs w:val="32"/>
        </w:rPr>
        <w:t xml:space="preserve">If you need long-term parking, there is more information here: </w:t>
      </w:r>
      <w:hyperlink r:id="rId17">
        <w:r w:rsidR="001C42FD">
          <w:rPr>
            <w:color w:val="1155CC"/>
            <w:sz w:val="32"/>
            <w:szCs w:val="32"/>
            <w:u w:val="single"/>
          </w:rPr>
          <w:t>https://www.theatreroyal.com.au/where-park</w:t>
        </w:r>
      </w:hyperlink>
      <w:r>
        <w:rPr>
          <w:sz w:val="32"/>
          <w:szCs w:val="32"/>
        </w:rPr>
        <w:t xml:space="preserve"> </w:t>
      </w:r>
    </w:p>
    <w:p w14:paraId="28D668CE" w14:textId="77777777" w:rsidR="001C42FD" w:rsidRDefault="001C42FD"/>
    <w:p w14:paraId="447F7CC7" w14:textId="77777777" w:rsidR="001C42FD" w:rsidRDefault="001C42FD"/>
    <w:p w14:paraId="69E2C53E" w14:textId="77777777" w:rsidR="001C42FD" w:rsidRDefault="001C42FD"/>
    <w:p w14:paraId="3BB5CB64" w14:textId="77777777" w:rsidR="001C42FD" w:rsidRDefault="001C42FD"/>
    <w:p w14:paraId="48489C6F" w14:textId="77777777" w:rsidR="001C42FD" w:rsidRDefault="00000000">
      <w:pPr>
        <w:pStyle w:val="Heading2"/>
        <w:widowControl w:val="0"/>
        <w:rPr>
          <w:b/>
          <w:bCs/>
          <w:sz w:val="48"/>
          <w:szCs w:val="48"/>
        </w:rPr>
      </w:pPr>
      <w:bookmarkStart w:id="4" w:name="_etrv1j1xrezg" w:colFirst="0" w:colLast="0"/>
      <w:bookmarkEnd w:id="4"/>
      <w:r>
        <w:rPr>
          <w:b/>
          <w:bCs/>
          <w:sz w:val="48"/>
          <w:szCs w:val="48"/>
        </w:rPr>
        <w:lastRenderedPageBreak/>
        <w:t>Inside The Hedberg</w:t>
      </w:r>
    </w:p>
    <w:p w14:paraId="24A637C0" w14:textId="77777777" w:rsidR="001C42FD" w:rsidRDefault="00000000">
      <w:pPr>
        <w:rPr>
          <w:sz w:val="32"/>
          <w:szCs w:val="32"/>
        </w:rPr>
      </w:pPr>
      <w:r>
        <w:rPr>
          <w:sz w:val="32"/>
          <w:szCs w:val="32"/>
        </w:rPr>
        <w:t>After entering the building from Collins Street, you will be in the entrance area. It might be busy.</w:t>
      </w:r>
    </w:p>
    <w:p w14:paraId="17B58A08" w14:textId="77777777" w:rsidR="001C42FD" w:rsidRDefault="001C42FD">
      <w:pPr>
        <w:rPr>
          <w:sz w:val="32"/>
          <w:szCs w:val="32"/>
        </w:rPr>
      </w:pPr>
    </w:p>
    <w:p w14:paraId="2A7D211C" w14:textId="77777777" w:rsidR="001C42FD" w:rsidRDefault="00000000">
      <w:pPr>
        <w:rPr>
          <w:sz w:val="32"/>
          <w:szCs w:val="32"/>
        </w:rPr>
      </w:pPr>
      <w:r>
        <w:rPr>
          <w:sz w:val="32"/>
          <w:szCs w:val="32"/>
        </w:rPr>
        <w:t xml:space="preserve">You will see people from the </w:t>
      </w:r>
      <w:r>
        <w:rPr>
          <w:b/>
          <w:bCs/>
          <w:sz w:val="32"/>
          <w:szCs w:val="32"/>
        </w:rPr>
        <w:t>From Barriers to Belonging Forum</w:t>
      </w:r>
      <w:r>
        <w:rPr>
          <w:sz w:val="32"/>
          <w:szCs w:val="32"/>
        </w:rPr>
        <w:t xml:space="preserve"> team checking registrations and handing out name tags. </w:t>
      </w:r>
    </w:p>
    <w:p w14:paraId="1D6BFE99" w14:textId="77777777" w:rsidR="001C42FD" w:rsidRDefault="001C42FD">
      <w:pPr>
        <w:rPr>
          <w:sz w:val="32"/>
          <w:szCs w:val="32"/>
        </w:rPr>
      </w:pPr>
    </w:p>
    <w:tbl>
      <w:tblPr>
        <w:tblW w:w="9360" w:type="dxa"/>
        <w:tblLayout w:type="fixed"/>
        <w:tblLook w:val="04A0" w:firstRow="1" w:lastRow="0" w:firstColumn="1" w:lastColumn="0" w:noHBand="0" w:noVBand="1"/>
      </w:tblPr>
      <w:tblGrid>
        <w:gridCol w:w="4680"/>
        <w:gridCol w:w="4680"/>
      </w:tblGrid>
      <w:tr w:rsidR="001C42FD" w14:paraId="0C8DCD44" w14:textId="77777777" w:rsidTr="00137B08">
        <w:tc>
          <w:tcPr>
            <w:tcW w:w="4680" w:type="dxa"/>
          </w:tcPr>
          <w:p w14:paraId="5312FBBD" w14:textId="77777777" w:rsidR="001C42FD" w:rsidRDefault="00000000">
            <w:pPr>
              <w:rPr>
                <w:sz w:val="32"/>
                <w:szCs w:val="32"/>
              </w:rPr>
            </w:pPr>
            <w:r>
              <w:rPr>
                <w:sz w:val="32"/>
                <w:szCs w:val="32"/>
              </w:rPr>
              <w:t xml:space="preserve">The Forum will take place in 4 main spaces: </w:t>
            </w:r>
            <w:r>
              <w:rPr>
                <w:sz w:val="32"/>
                <w:szCs w:val="32"/>
              </w:rPr>
              <w:br/>
            </w:r>
          </w:p>
          <w:p w14:paraId="1A50586E" w14:textId="77777777" w:rsidR="001C42FD" w:rsidRDefault="00000000">
            <w:pPr>
              <w:numPr>
                <w:ilvl w:val="0"/>
                <w:numId w:val="4"/>
              </w:numPr>
              <w:rPr>
                <w:sz w:val="32"/>
                <w:szCs w:val="32"/>
              </w:rPr>
            </w:pPr>
            <w:r>
              <w:rPr>
                <w:sz w:val="32"/>
                <w:szCs w:val="32"/>
              </w:rPr>
              <w:t>Ian Potter Recital Hall</w:t>
            </w:r>
          </w:p>
          <w:p w14:paraId="175D347A" w14:textId="77777777" w:rsidR="001C42FD" w:rsidRDefault="00000000">
            <w:pPr>
              <w:numPr>
                <w:ilvl w:val="0"/>
                <w:numId w:val="4"/>
              </w:numPr>
              <w:rPr>
                <w:sz w:val="32"/>
                <w:szCs w:val="32"/>
              </w:rPr>
            </w:pPr>
            <w:r>
              <w:rPr>
                <w:sz w:val="32"/>
                <w:szCs w:val="32"/>
              </w:rPr>
              <w:t>The Salon</w:t>
            </w:r>
          </w:p>
          <w:p w14:paraId="6DB2EEDB" w14:textId="77777777" w:rsidR="001C42FD" w:rsidRDefault="00000000">
            <w:pPr>
              <w:numPr>
                <w:ilvl w:val="0"/>
                <w:numId w:val="4"/>
              </w:numPr>
              <w:rPr>
                <w:sz w:val="32"/>
                <w:szCs w:val="32"/>
              </w:rPr>
            </w:pPr>
            <w:r>
              <w:rPr>
                <w:sz w:val="32"/>
                <w:szCs w:val="32"/>
              </w:rPr>
              <w:t>Level 2 foyer (catering)</w:t>
            </w:r>
          </w:p>
          <w:p w14:paraId="04822CCA" w14:textId="77777777" w:rsidR="001C42FD" w:rsidRDefault="00000000">
            <w:pPr>
              <w:numPr>
                <w:ilvl w:val="0"/>
                <w:numId w:val="4"/>
              </w:numPr>
              <w:rPr>
                <w:sz w:val="32"/>
                <w:szCs w:val="32"/>
              </w:rPr>
            </w:pPr>
            <w:r>
              <w:rPr>
                <w:sz w:val="32"/>
                <w:szCs w:val="32"/>
              </w:rPr>
              <w:t>Level 4 foyer (post-event drinks)</w:t>
            </w:r>
          </w:p>
          <w:p w14:paraId="10FD0426" w14:textId="77777777" w:rsidR="001C42FD" w:rsidRDefault="001C42FD">
            <w:pPr>
              <w:rPr>
                <w:sz w:val="32"/>
                <w:szCs w:val="32"/>
              </w:rPr>
            </w:pPr>
          </w:p>
          <w:p w14:paraId="5594D336" w14:textId="77777777" w:rsidR="001C42FD" w:rsidRDefault="00000000">
            <w:pPr>
              <w:rPr>
                <w:sz w:val="32"/>
                <w:szCs w:val="32"/>
              </w:rPr>
            </w:pPr>
            <w:r>
              <w:rPr>
                <w:sz w:val="32"/>
                <w:szCs w:val="32"/>
              </w:rPr>
              <w:t>From Barriers to Belonging Forum will mostly be in the</w:t>
            </w:r>
            <w:r>
              <w:rPr>
                <w:b/>
                <w:bCs/>
                <w:sz w:val="32"/>
                <w:szCs w:val="32"/>
              </w:rPr>
              <w:t xml:space="preserve"> </w:t>
            </w:r>
            <w:r>
              <w:rPr>
                <w:b/>
                <w:bCs/>
                <w:sz w:val="32"/>
                <w:szCs w:val="32"/>
              </w:rPr>
              <w:br/>
              <w:t xml:space="preserve">Ian Potter Recital Hall </w:t>
            </w:r>
            <w:r>
              <w:rPr>
                <w:sz w:val="32"/>
                <w:szCs w:val="32"/>
              </w:rPr>
              <w:t>which is straight and to the left from the entrance area.</w:t>
            </w:r>
          </w:p>
        </w:tc>
        <w:tc>
          <w:tcPr>
            <w:tcW w:w="4680" w:type="dxa"/>
          </w:tcPr>
          <w:p w14:paraId="49779B4E" w14:textId="77777777" w:rsidR="001C42FD" w:rsidRDefault="00000000">
            <w:pPr>
              <w:widowControl w:val="0"/>
              <w:spacing w:line="240" w:lineRule="auto"/>
              <w:rPr>
                <w:sz w:val="32"/>
                <w:szCs w:val="32"/>
              </w:rPr>
            </w:pPr>
            <w:r>
              <w:rPr>
                <w:noProof/>
                <w:sz w:val="32"/>
                <w:szCs w:val="32"/>
              </w:rPr>
              <w:drawing>
                <wp:inline distT="114300" distB="114300" distL="114300" distR="114300" wp14:anchorId="3151B82A" wp14:editId="28A58C61">
                  <wp:extent cx="2838450" cy="3784600"/>
                  <wp:effectExtent l="0" t="0" r="0" b="0"/>
                  <wp:docPr id="22" name="image22.jpg" descr="A photo of the entrance to the Hedberg"/>
                  <wp:cNvGraphicFramePr/>
                  <a:graphic xmlns:a="http://schemas.openxmlformats.org/drawingml/2006/main">
                    <a:graphicData uri="http://schemas.openxmlformats.org/drawingml/2006/picture">
                      <pic:pic xmlns:pic="http://schemas.openxmlformats.org/drawingml/2006/picture">
                        <pic:nvPicPr>
                          <pic:cNvPr id="22" name="image22.jpg" descr="A photo of the entrance to the Hedberg"/>
                          <pic:cNvPicPr preferRelativeResize="0"/>
                        </pic:nvPicPr>
                        <pic:blipFill>
                          <a:blip r:embed="rId18"/>
                          <a:srcRect/>
                          <a:stretch>
                            <a:fillRect/>
                          </a:stretch>
                        </pic:blipFill>
                        <pic:spPr>
                          <a:xfrm>
                            <a:off x="0" y="0"/>
                            <a:ext cx="2838450" cy="3784600"/>
                          </a:xfrm>
                          <a:prstGeom prst="rect">
                            <a:avLst/>
                          </a:prstGeom>
                          <a:ln/>
                        </pic:spPr>
                      </pic:pic>
                    </a:graphicData>
                  </a:graphic>
                </wp:inline>
              </w:drawing>
            </w:r>
          </w:p>
        </w:tc>
      </w:tr>
    </w:tbl>
    <w:p w14:paraId="37085995" w14:textId="77777777" w:rsidR="001C42FD" w:rsidRDefault="001C42FD">
      <w:pPr>
        <w:rPr>
          <w:sz w:val="32"/>
          <w:szCs w:val="32"/>
        </w:rPr>
      </w:pPr>
    </w:p>
    <w:p w14:paraId="56618597" w14:textId="77777777" w:rsidR="001C42FD" w:rsidRDefault="00000000">
      <w:pPr>
        <w:widowControl w:val="0"/>
        <w:rPr>
          <w:sz w:val="32"/>
          <w:szCs w:val="32"/>
        </w:rPr>
      </w:pPr>
      <w:r>
        <w:rPr>
          <w:sz w:val="32"/>
          <w:szCs w:val="32"/>
        </w:rPr>
        <w:t>All spaces are wheelchair accessible, have flat entry and lift access.</w:t>
      </w:r>
    </w:p>
    <w:p w14:paraId="764ED13C" w14:textId="77777777" w:rsidR="001C42FD" w:rsidRDefault="001C42FD">
      <w:pPr>
        <w:widowControl w:val="0"/>
        <w:rPr>
          <w:sz w:val="32"/>
          <w:szCs w:val="32"/>
        </w:rPr>
      </w:pPr>
    </w:p>
    <w:p w14:paraId="48BDF3C4" w14:textId="77777777" w:rsidR="001C42FD" w:rsidRDefault="00000000">
      <w:pPr>
        <w:widowControl w:val="0"/>
        <w:rPr>
          <w:sz w:val="32"/>
          <w:szCs w:val="32"/>
        </w:rPr>
      </w:pPr>
      <w:r>
        <w:rPr>
          <w:sz w:val="32"/>
          <w:szCs w:val="32"/>
        </w:rPr>
        <w:t xml:space="preserve">From the entrance you can also access the </w:t>
      </w:r>
      <w:r>
        <w:rPr>
          <w:b/>
          <w:bCs/>
          <w:sz w:val="32"/>
          <w:szCs w:val="32"/>
        </w:rPr>
        <w:t>Quiet Space</w:t>
      </w:r>
      <w:r>
        <w:rPr>
          <w:sz w:val="32"/>
          <w:szCs w:val="32"/>
        </w:rPr>
        <w:t xml:space="preserve">, </w:t>
      </w:r>
      <w:r>
        <w:rPr>
          <w:b/>
          <w:bCs/>
          <w:sz w:val="32"/>
          <w:szCs w:val="32"/>
        </w:rPr>
        <w:t xml:space="preserve">Bathrooms </w:t>
      </w:r>
      <w:r>
        <w:rPr>
          <w:sz w:val="32"/>
          <w:szCs w:val="32"/>
        </w:rPr>
        <w:t xml:space="preserve">and </w:t>
      </w:r>
      <w:r>
        <w:rPr>
          <w:b/>
          <w:bCs/>
          <w:sz w:val="32"/>
          <w:szCs w:val="32"/>
        </w:rPr>
        <w:t>Bar</w:t>
      </w:r>
      <w:r>
        <w:rPr>
          <w:sz w:val="32"/>
          <w:szCs w:val="32"/>
        </w:rPr>
        <w:t>.</w:t>
      </w:r>
    </w:p>
    <w:p w14:paraId="3A3D818B" w14:textId="77777777" w:rsidR="001C42FD" w:rsidRDefault="001C42FD">
      <w:pPr>
        <w:rPr>
          <w:sz w:val="32"/>
          <w:szCs w:val="32"/>
          <w:highlight w:val="yellow"/>
        </w:rPr>
      </w:pPr>
    </w:p>
    <w:p w14:paraId="649F7514" w14:textId="77777777" w:rsidR="001C42FD" w:rsidRDefault="00000000">
      <w:pPr>
        <w:widowControl w:val="0"/>
        <w:rPr>
          <w:sz w:val="32"/>
          <w:szCs w:val="32"/>
        </w:rPr>
      </w:pPr>
      <w:r>
        <w:rPr>
          <w:sz w:val="32"/>
          <w:szCs w:val="32"/>
        </w:rPr>
        <w:t xml:space="preserve">If you need help finding your way you can ask a staff member. </w:t>
      </w:r>
    </w:p>
    <w:p w14:paraId="545B7A53" w14:textId="77777777" w:rsidR="001C42FD" w:rsidRDefault="00000000">
      <w:pPr>
        <w:pStyle w:val="Heading3"/>
        <w:widowControl w:val="0"/>
      </w:pPr>
      <w:bookmarkStart w:id="5" w:name="_6vnt5169f9l" w:colFirst="0" w:colLast="0"/>
      <w:bookmarkEnd w:id="5"/>
      <w:r>
        <w:rPr>
          <w:b/>
          <w:bCs/>
          <w:color w:val="000000"/>
          <w:sz w:val="36"/>
          <w:szCs w:val="36"/>
        </w:rPr>
        <w:lastRenderedPageBreak/>
        <w:t>Ian Potter Recital Hall</w:t>
      </w:r>
    </w:p>
    <w:p w14:paraId="547097DF" w14:textId="77777777" w:rsidR="001C42FD" w:rsidRDefault="001C42FD">
      <w:pPr>
        <w:widowControl w:val="0"/>
        <w:rPr>
          <w:sz w:val="32"/>
          <w:szCs w:val="32"/>
        </w:rPr>
      </w:pPr>
    </w:p>
    <w:p w14:paraId="7E7F180E" w14:textId="77777777" w:rsidR="001C42FD" w:rsidRDefault="00000000">
      <w:pPr>
        <w:widowControl w:val="0"/>
        <w:rPr>
          <w:sz w:val="32"/>
          <w:szCs w:val="32"/>
        </w:rPr>
      </w:pPr>
      <w:r>
        <w:rPr>
          <w:sz w:val="32"/>
          <w:szCs w:val="32"/>
        </w:rPr>
        <w:t>The Ian Potter Recital Hall is straight ahead and to the left from the entrance area.</w:t>
      </w:r>
    </w:p>
    <w:p w14:paraId="6CCACD51" w14:textId="77777777" w:rsidR="001C42FD" w:rsidRDefault="001C42FD">
      <w:pPr>
        <w:widowControl w:val="0"/>
        <w:spacing w:line="240" w:lineRule="auto"/>
        <w:rPr>
          <w:sz w:val="32"/>
          <w:szCs w:val="32"/>
        </w:rPr>
      </w:pPr>
    </w:p>
    <w:tbl>
      <w:tblPr>
        <w:tblW w:w="9360" w:type="dxa"/>
        <w:tblLayout w:type="fixed"/>
        <w:tblLook w:val="04A0" w:firstRow="1" w:lastRow="0" w:firstColumn="1" w:lastColumn="0" w:noHBand="0" w:noVBand="1"/>
      </w:tblPr>
      <w:tblGrid>
        <w:gridCol w:w="4680"/>
        <w:gridCol w:w="4680"/>
      </w:tblGrid>
      <w:tr w:rsidR="001C42FD" w14:paraId="107A24C5" w14:textId="77777777" w:rsidTr="00137B08">
        <w:tc>
          <w:tcPr>
            <w:tcW w:w="4680" w:type="dxa"/>
          </w:tcPr>
          <w:p w14:paraId="3B337C8F" w14:textId="77777777" w:rsidR="001C42FD" w:rsidRDefault="00000000">
            <w:pPr>
              <w:widowControl w:val="0"/>
              <w:rPr>
                <w:b/>
                <w:bCs/>
                <w:sz w:val="32"/>
                <w:szCs w:val="32"/>
              </w:rPr>
            </w:pPr>
            <w:r>
              <w:rPr>
                <w:sz w:val="32"/>
                <w:szCs w:val="32"/>
              </w:rPr>
              <w:t xml:space="preserve">For the Forum, the Ian Potter Recital Hall will be used as the </w:t>
            </w:r>
            <w:r>
              <w:rPr>
                <w:b/>
                <w:bCs/>
                <w:sz w:val="32"/>
                <w:szCs w:val="32"/>
              </w:rPr>
              <w:t>main gathering space.</w:t>
            </w:r>
          </w:p>
          <w:p w14:paraId="413E5596" w14:textId="77777777" w:rsidR="001C42FD" w:rsidRDefault="001C42FD">
            <w:pPr>
              <w:widowControl w:val="0"/>
              <w:rPr>
                <w:sz w:val="32"/>
                <w:szCs w:val="32"/>
              </w:rPr>
            </w:pPr>
          </w:p>
          <w:p w14:paraId="0F663AF4" w14:textId="77777777" w:rsidR="001C42FD" w:rsidRDefault="00000000">
            <w:pPr>
              <w:widowControl w:val="0"/>
              <w:rPr>
                <w:sz w:val="32"/>
                <w:szCs w:val="32"/>
              </w:rPr>
            </w:pPr>
            <w:r>
              <w:rPr>
                <w:sz w:val="32"/>
                <w:szCs w:val="32"/>
              </w:rPr>
              <w:t xml:space="preserve">It will be set up so that a panel of speakers can sit on the stage in chairs. </w:t>
            </w:r>
          </w:p>
          <w:p w14:paraId="5FF065DA" w14:textId="77777777" w:rsidR="001C42FD" w:rsidRDefault="001C42FD">
            <w:pPr>
              <w:widowControl w:val="0"/>
              <w:rPr>
                <w:sz w:val="32"/>
                <w:szCs w:val="32"/>
              </w:rPr>
            </w:pPr>
          </w:p>
          <w:p w14:paraId="2480336A" w14:textId="77777777" w:rsidR="001C42FD" w:rsidRDefault="00000000">
            <w:pPr>
              <w:widowControl w:val="0"/>
              <w:rPr>
                <w:sz w:val="32"/>
                <w:szCs w:val="32"/>
              </w:rPr>
            </w:pPr>
            <w:r>
              <w:rPr>
                <w:sz w:val="32"/>
                <w:szCs w:val="32"/>
              </w:rPr>
              <w:t>There will be some artworks behind the speakers on the stage.</w:t>
            </w:r>
          </w:p>
        </w:tc>
        <w:tc>
          <w:tcPr>
            <w:tcW w:w="4680" w:type="dxa"/>
          </w:tcPr>
          <w:p w14:paraId="65412D77" w14:textId="77777777" w:rsidR="001C42FD" w:rsidRDefault="00000000">
            <w:pPr>
              <w:widowControl w:val="0"/>
              <w:spacing w:line="240" w:lineRule="auto"/>
              <w:rPr>
                <w:sz w:val="32"/>
                <w:szCs w:val="32"/>
              </w:rPr>
            </w:pPr>
            <w:r>
              <w:rPr>
                <w:noProof/>
                <w:sz w:val="32"/>
                <w:szCs w:val="32"/>
              </w:rPr>
              <w:drawing>
                <wp:inline distT="114300" distB="114300" distL="114300" distR="114300" wp14:anchorId="1F2E1220" wp14:editId="457A220D">
                  <wp:extent cx="2838450" cy="3088701"/>
                  <wp:effectExtent l="0" t="0" r="0" b="0"/>
                  <wp:docPr id="15" name="image16.jpg" descr="A photo of the Ian Potter Recital Hall from the top row of seating. A large, flat oval stage is at the bottom of staggered seating."/>
                  <wp:cNvGraphicFramePr/>
                  <a:graphic xmlns:a="http://schemas.openxmlformats.org/drawingml/2006/main">
                    <a:graphicData uri="http://schemas.openxmlformats.org/drawingml/2006/picture">
                      <pic:pic xmlns:pic="http://schemas.openxmlformats.org/drawingml/2006/picture">
                        <pic:nvPicPr>
                          <pic:cNvPr id="0" name="image16.jpg" descr="A photo of the Ian Potter Recital Hall from the top row of seating. A large, flat oval stage is at the bottom of staggered seating."/>
                          <pic:cNvPicPr preferRelativeResize="0"/>
                        </pic:nvPicPr>
                        <pic:blipFill>
                          <a:blip r:embed="rId19"/>
                          <a:srcRect t="12860" b="5471"/>
                          <a:stretch>
                            <a:fillRect/>
                          </a:stretch>
                        </pic:blipFill>
                        <pic:spPr>
                          <a:xfrm>
                            <a:off x="0" y="0"/>
                            <a:ext cx="2838450" cy="3088701"/>
                          </a:xfrm>
                          <a:prstGeom prst="rect">
                            <a:avLst/>
                          </a:prstGeom>
                          <a:ln/>
                        </pic:spPr>
                      </pic:pic>
                    </a:graphicData>
                  </a:graphic>
                </wp:inline>
              </w:drawing>
            </w:r>
          </w:p>
        </w:tc>
      </w:tr>
      <w:tr w:rsidR="001C42FD" w14:paraId="1B7CBEFD" w14:textId="77777777" w:rsidTr="00137B08">
        <w:tc>
          <w:tcPr>
            <w:tcW w:w="4680" w:type="dxa"/>
          </w:tcPr>
          <w:p w14:paraId="38E15AAE" w14:textId="77777777" w:rsidR="001C42FD" w:rsidRDefault="00000000">
            <w:pPr>
              <w:widowControl w:val="0"/>
              <w:rPr>
                <w:sz w:val="32"/>
                <w:szCs w:val="32"/>
              </w:rPr>
            </w:pPr>
            <w:r>
              <w:rPr>
                <w:sz w:val="32"/>
                <w:szCs w:val="32"/>
              </w:rPr>
              <w:t xml:space="preserve">To enter the Ian Potter Recital Hall, an usher will open a double set of automatic doors. This entrance will lead you to the stage level. </w:t>
            </w:r>
          </w:p>
          <w:p w14:paraId="38609922" w14:textId="77777777" w:rsidR="001C42FD" w:rsidRDefault="001C42FD">
            <w:pPr>
              <w:widowControl w:val="0"/>
              <w:rPr>
                <w:sz w:val="32"/>
                <w:szCs w:val="32"/>
              </w:rPr>
            </w:pPr>
          </w:p>
          <w:p w14:paraId="6CDF719C" w14:textId="77777777" w:rsidR="001C42FD" w:rsidRDefault="00000000">
            <w:pPr>
              <w:widowControl w:val="0"/>
              <w:rPr>
                <w:sz w:val="32"/>
                <w:szCs w:val="32"/>
              </w:rPr>
            </w:pPr>
            <w:r>
              <w:rPr>
                <w:sz w:val="32"/>
                <w:szCs w:val="32"/>
              </w:rPr>
              <w:t>A lift is available to the left of the Recital Hall doors. It will take you to an entrance at the top of the seating.</w:t>
            </w:r>
          </w:p>
        </w:tc>
        <w:tc>
          <w:tcPr>
            <w:tcW w:w="4680" w:type="dxa"/>
          </w:tcPr>
          <w:p w14:paraId="531659B8" w14:textId="77777777" w:rsidR="001C42FD" w:rsidRDefault="00000000">
            <w:pPr>
              <w:widowControl w:val="0"/>
              <w:spacing w:line="240" w:lineRule="auto"/>
              <w:rPr>
                <w:sz w:val="32"/>
                <w:szCs w:val="32"/>
              </w:rPr>
            </w:pPr>
            <w:r>
              <w:rPr>
                <w:noProof/>
                <w:sz w:val="32"/>
                <w:szCs w:val="32"/>
              </w:rPr>
              <w:drawing>
                <wp:inline distT="114300" distB="114300" distL="114300" distR="114300" wp14:anchorId="7979310C" wp14:editId="395BA1E1">
                  <wp:extent cx="2838450" cy="2717800"/>
                  <wp:effectExtent l="0" t="0" r="0" b="0"/>
                  <wp:docPr id="8" name="image13.jpg" descr="A concrete and brick floor area with a set of doors. There is a lighted sign which reads 'Recital Hall&quot;. To the right is a lift."/>
                  <wp:cNvGraphicFramePr/>
                  <a:graphic xmlns:a="http://schemas.openxmlformats.org/drawingml/2006/main">
                    <a:graphicData uri="http://schemas.openxmlformats.org/drawingml/2006/picture">
                      <pic:pic xmlns:pic="http://schemas.openxmlformats.org/drawingml/2006/picture">
                        <pic:nvPicPr>
                          <pic:cNvPr id="0" name="image13.jpg" descr="A concrete and brick floor area with a set of doors. There is a lighted sign which reads 'Recital Hall&quot;. To the right is a lift."/>
                          <pic:cNvPicPr preferRelativeResize="0"/>
                        </pic:nvPicPr>
                        <pic:blipFill>
                          <a:blip r:embed="rId20"/>
                          <a:srcRect t="15326" b="12814"/>
                          <a:stretch>
                            <a:fillRect/>
                          </a:stretch>
                        </pic:blipFill>
                        <pic:spPr>
                          <a:xfrm>
                            <a:off x="0" y="0"/>
                            <a:ext cx="2838450" cy="2717800"/>
                          </a:xfrm>
                          <a:prstGeom prst="rect">
                            <a:avLst/>
                          </a:prstGeom>
                          <a:ln/>
                        </pic:spPr>
                      </pic:pic>
                    </a:graphicData>
                  </a:graphic>
                </wp:inline>
              </w:drawing>
            </w:r>
          </w:p>
        </w:tc>
      </w:tr>
      <w:tr w:rsidR="001C42FD" w14:paraId="245A3444" w14:textId="77777777" w:rsidTr="00137B08">
        <w:tc>
          <w:tcPr>
            <w:tcW w:w="4680" w:type="dxa"/>
          </w:tcPr>
          <w:p w14:paraId="1BB7ACE8" w14:textId="77777777" w:rsidR="001C42FD" w:rsidRDefault="00000000">
            <w:pPr>
              <w:widowControl w:val="0"/>
              <w:rPr>
                <w:sz w:val="32"/>
                <w:szCs w:val="32"/>
              </w:rPr>
            </w:pPr>
            <w:r>
              <w:rPr>
                <w:sz w:val="32"/>
                <w:szCs w:val="32"/>
              </w:rPr>
              <w:lastRenderedPageBreak/>
              <w:t>If you enter at the ground level, there are stairs that are curved and have no handrails.</w:t>
            </w:r>
          </w:p>
          <w:p w14:paraId="7070EE36" w14:textId="77777777" w:rsidR="001C42FD" w:rsidRDefault="001C42FD">
            <w:pPr>
              <w:widowControl w:val="0"/>
              <w:rPr>
                <w:sz w:val="32"/>
                <w:szCs w:val="32"/>
              </w:rPr>
            </w:pPr>
          </w:p>
          <w:p w14:paraId="376F74B8" w14:textId="77777777" w:rsidR="001C42FD" w:rsidRDefault="00000000">
            <w:pPr>
              <w:widowControl w:val="0"/>
              <w:rPr>
                <w:sz w:val="32"/>
                <w:szCs w:val="32"/>
              </w:rPr>
            </w:pPr>
            <w:r>
              <w:rPr>
                <w:sz w:val="32"/>
                <w:szCs w:val="32"/>
              </w:rPr>
              <w:t>Wheelchair seating is available in the front row on the ground floor as well as the top level.</w:t>
            </w:r>
          </w:p>
          <w:p w14:paraId="49DD8E49" w14:textId="77777777" w:rsidR="001C42FD" w:rsidRDefault="001C42FD">
            <w:pPr>
              <w:widowControl w:val="0"/>
              <w:rPr>
                <w:sz w:val="32"/>
                <w:szCs w:val="32"/>
              </w:rPr>
            </w:pPr>
          </w:p>
          <w:p w14:paraId="53A85F62" w14:textId="77777777" w:rsidR="001C42FD" w:rsidRDefault="00000000">
            <w:pPr>
              <w:widowControl w:val="0"/>
              <w:rPr>
                <w:sz w:val="32"/>
                <w:szCs w:val="32"/>
              </w:rPr>
            </w:pPr>
            <w:r>
              <w:rPr>
                <w:sz w:val="32"/>
                <w:szCs w:val="32"/>
              </w:rPr>
              <w:t>There will be quiet music playing as you enter the Ian Potter Recital Hall.</w:t>
            </w:r>
          </w:p>
          <w:p w14:paraId="7D601CC6" w14:textId="77777777" w:rsidR="001C42FD" w:rsidRDefault="001C42FD">
            <w:pPr>
              <w:widowControl w:val="0"/>
              <w:rPr>
                <w:sz w:val="32"/>
                <w:szCs w:val="32"/>
              </w:rPr>
            </w:pPr>
          </w:p>
          <w:p w14:paraId="6B3CC087" w14:textId="77777777" w:rsidR="001C42FD" w:rsidRDefault="00000000">
            <w:pPr>
              <w:widowControl w:val="0"/>
              <w:rPr>
                <w:sz w:val="32"/>
                <w:szCs w:val="32"/>
              </w:rPr>
            </w:pPr>
            <w:r>
              <w:rPr>
                <w:sz w:val="32"/>
                <w:szCs w:val="32"/>
              </w:rPr>
              <w:t>The space will be gently lit.</w:t>
            </w:r>
          </w:p>
          <w:p w14:paraId="14B2EAC4" w14:textId="77777777" w:rsidR="001C42FD" w:rsidRDefault="001C42FD">
            <w:pPr>
              <w:widowControl w:val="0"/>
              <w:pBdr>
                <w:top w:val="nil"/>
                <w:left w:val="nil"/>
                <w:bottom w:val="nil"/>
                <w:right w:val="nil"/>
                <w:between w:val="nil"/>
              </w:pBdr>
              <w:spacing w:line="240" w:lineRule="auto"/>
              <w:rPr>
                <w:sz w:val="32"/>
                <w:szCs w:val="32"/>
              </w:rPr>
            </w:pPr>
          </w:p>
        </w:tc>
        <w:tc>
          <w:tcPr>
            <w:tcW w:w="4680" w:type="dxa"/>
          </w:tcPr>
          <w:p w14:paraId="2EE50E16" w14:textId="77777777" w:rsidR="001C42FD" w:rsidRDefault="00000000">
            <w:pPr>
              <w:widowControl w:val="0"/>
              <w:spacing w:line="240" w:lineRule="auto"/>
              <w:rPr>
                <w:sz w:val="32"/>
                <w:szCs w:val="32"/>
              </w:rPr>
            </w:pPr>
            <w:r>
              <w:rPr>
                <w:noProof/>
                <w:sz w:val="32"/>
                <w:szCs w:val="32"/>
              </w:rPr>
              <w:drawing>
                <wp:inline distT="114300" distB="114300" distL="114300" distR="114300" wp14:anchorId="0B5E0CC8" wp14:editId="321D188B">
                  <wp:extent cx="2838450" cy="3259038"/>
                  <wp:effectExtent l="0" t="0" r="0" b="0"/>
                  <wp:docPr id="5" name="image20.jpg" descr="View of the stairs and seating in the Ian Potter Recital hall. There are chairs either side of the staircase which has low lighting strips under each step and no hand rails."/>
                  <wp:cNvGraphicFramePr/>
                  <a:graphic xmlns:a="http://schemas.openxmlformats.org/drawingml/2006/main">
                    <a:graphicData uri="http://schemas.openxmlformats.org/drawingml/2006/picture">
                      <pic:pic xmlns:pic="http://schemas.openxmlformats.org/drawingml/2006/picture">
                        <pic:nvPicPr>
                          <pic:cNvPr id="0" name="image20.jpg" descr="View of the stairs and seating in the Ian Potter Recital hall. There are chairs either side of the staircase which has low lighting strips under each step and no hand rails."/>
                          <pic:cNvPicPr preferRelativeResize="0"/>
                        </pic:nvPicPr>
                        <pic:blipFill>
                          <a:blip r:embed="rId21"/>
                          <a:srcRect b="13814"/>
                          <a:stretch>
                            <a:fillRect/>
                          </a:stretch>
                        </pic:blipFill>
                        <pic:spPr>
                          <a:xfrm>
                            <a:off x="0" y="0"/>
                            <a:ext cx="2838450" cy="3259038"/>
                          </a:xfrm>
                          <a:prstGeom prst="rect">
                            <a:avLst/>
                          </a:prstGeom>
                          <a:ln/>
                        </pic:spPr>
                      </pic:pic>
                    </a:graphicData>
                  </a:graphic>
                </wp:inline>
              </w:drawing>
            </w:r>
          </w:p>
        </w:tc>
      </w:tr>
      <w:tr w:rsidR="001C42FD" w14:paraId="78435FA4" w14:textId="77777777" w:rsidTr="00137B08">
        <w:tc>
          <w:tcPr>
            <w:tcW w:w="4680" w:type="dxa"/>
          </w:tcPr>
          <w:p w14:paraId="3393D91D" w14:textId="77777777" w:rsidR="001C42FD" w:rsidRDefault="00000000">
            <w:pPr>
              <w:widowControl w:val="0"/>
              <w:rPr>
                <w:sz w:val="32"/>
                <w:szCs w:val="32"/>
              </w:rPr>
            </w:pPr>
            <w:r>
              <w:rPr>
                <w:sz w:val="32"/>
                <w:szCs w:val="32"/>
              </w:rPr>
              <w:t>To exit the Ian Potter Recital Hall, a staff member will help you.</w:t>
            </w:r>
          </w:p>
          <w:p w14:paraId="49FD0128" w14:textId="77777777" w:rsidR="001C42FD" w:rsidRDefault="001C42FD">
            <w:pPr>
              <w:widowControl w:val="0"/>
              <w:rPr>
                <w:sz w:val="32"/>
                <w:szCs w:val="32"/>
              </w:rPr>
            </w:pPr>
          </w:p>
          <w:p w14:paraId="0A222A49" w14:textId="77777777" w:rsidR="001C42FD" w:rsidRDefault="00000000">
            <w:pPr>
              <w:widowControl w:val="0"/>
              <w:rPr>
                <w:sz w:val="32"/>
                <w:szCs w:val="32"/>
              </w:rPr>
            </w:pPr>
            <w:r>
              <w:rPr>
                <w:sz w:val="32"/>
                <w:szCs w:val="32"/>
              </w:rPr>
              <w:t>Doors on both levels are automatic and inset to the walls. Staff will assist with opening the doors for entry and exit.</w:t>
            </w:r>
          </w:p>
        </w:tc>
        <w:tc>
          <w:tcPr>
            <w:tcW w:w="4680" w:type="dxa"/>
          </w:tcPr>
          <w:p w14:paraId="5BBCE253" w14:textId="77777777" w:rsidR="001C42FD" w:rsidRDefault="00000000">
            <w:pPr>
              <w:widowControl w:val="0"/>
              <w:spacing w:line="240" w:lineRule="auto"/>
              <w:rPr>
                <w:sz w:val="32"/>
                <w:szCs w:val="32"/>
              </w:rPr>
            </w:pPr>
            <w:r>
              <w:rPr>
                <w:noProof/>
                <w:sz w:val="32"/>
                <w:szCs w:val="32"/>
              </w:rPr>
              <w:drawing>
                <wp:inline distT="114300" distB="114300" distL="114300" distR="114300" wp14:anchorId="214355B4" wp14:editId="2F3B9FA0">
                  <wp:extent cx="2838450" cy="3784600"/>
                  <wp:effectExtent l="0" t="0" r="0" b="0"/>
                  <wp:docPr id="12" name="image9.jpg" descr="Doors to exit the Ian Potter Recital Hall are hard to distinguish from the wooden textured walls. Lighted exit signs above the doors mark the exit."/>
                  <wp:cNvGraphicFramePr/>
                  <a:graphic xmlns:a="http://schemas.openxmlformats.org/drawingml/2006/main">
                    <a:graphicData uri="http://schemas.openxmlformats.org/drawingml/2006/picture">
                      <pic:pic xmlns:pic="http://schemas.openxmlformats.org/drawingml/2006/picture">
                        <pic:nvPicPr>
                          <pic:cNvPr id="0" name="image9.jpg" descr="Doors to exit the Ian Potter Recital Hall are hard to distinguish from the wooden textured walls. Lighted exit signs above the doors mark the exit."/>
                          <pic:cNvPicPr preferRelativeResize="0"/>
                        </pic:nvPicPr>
                        <pic:blipFill>
                          <a:blip r:embed="rId22"/>
                          <a:srcRect/>
                          <a:stretch>
                            <a:fillRect/>
                          </a:stretch>
                        </pic:blipFill>
                        <pic:spPr>
                          <a:xfrm>
                            <a:off x="0" y="0"/>
                            <a:ext cx="2838450" cy="3784600"/>
                          </a:xfrm>
                          <a:prstGeom prst="rect">
                            <a:avLst/>
                          </a:prstGeom>
                          <a:ln/>
                        </pic:spPr>
                      </pic:pic>
                    </a:graphicData>
                  </a:graphic>
                </wp:inline>
              </w:drawing>
            </w:r>
          </w:p>
        </w:tc>
      </w:tr>
    </w:tbl>
    <w:p w14:paraId="4BB92072" w14:textId="77777777" w:rsidR="001C42FD" w:rsidRDefault="00000000">
      <w:pPr>
        <w:pStyle w:val="Heading3"/>
        <w:widowControl w:val="0"/>
      </w:pPr>
      <w:bookmarkStart w:id="6" w:name="_z0ybbrydy994" w:colFirst="0" w:colLast="0"/>
      <w:bookmarkEnd w:id="6"/>
      <w:r>
        <w:rPr>
          <w:b/>
          <w:bCs/>
          <w:color w:val="000000"/>
          <w:sz w:val="36"/>
          <w:szCs w:val="36"/>
        </w:rPr>
        <w:lastRenderedPageBreak/>
        <w:t>The Salon</w:t>
      </w:r>
    </w:p>
    <w:p w14:paraId="181E97A6" w14:textId="77777777" w:rsidR="001C42FD" w:rsidRDefault="001C42FD">
      <w:pPr>
        <w:widowControl w:val="0"/>
        <w:spacing w:line="240" w:lineRule="auto"/>
        <w:rPr>
          <w:sz w:val="32"/>
          <w:szCs w:val="32"/>
        </w:rPr>
      </w:pPr>
    </w:p>
    <w:p w14:paraId="68AC73CC" w14:textId="77777777" w:rsidR="001C42FD" w:rsidRDefault="00000000">
      <w:pPr>
        <w:widowControl w:val="0"/>
        <w:rPr>
          <w:sz w:val="32"/>
          <w:szCs w:val="32"/>
        </w:rPr>
      </w:pPr>
      <w:r>
        <w:rPr>
          <w:sz w:val="32"/>
          <w:szCs w:val="32"/>
        </w:rPr>
        <w:t>The Salon is straight ahead and to the right from the entrance area. It is opposite the Ian Potter Recital Hall.</w:t>
      </w:r>
    </w:p>
    <w:p w14:paraId="3AE357AA" w14:textId="77777777" w:rsidR="001C42FD" w:rsidRDefault="001C42FD">
      <w:pPr>
        <w:widowControl w:val="0"/>
        <w:rPr>
          <w:sz w:val="32"/>
          <w:szCs w:val="32"/>
        </w:rPr>
      </w:pPr>
    </w:p>
    <w:tbl>
      <w:tblPr>
        <w:tblW w:w="9360" w:type="dxa"/>
        <w:tblLayout w:type="fixed"/>
        <w:tblLook w:val="04A0" w:firstRow="1" w:lastRow="0" w:firstColumn="1" w:lastColumn="0" w:noHBand="0" w:noVBand="1"/>
      </w:tblPr>
      <w:tblGrid>
        <w:gridCol w:w="4680"/>
        <w:gridCol w:w="4680"/>
      </w:tblGrid>
      <w:tr w:rsidR="001C42FD" w14:paraId="5BCD54A9" w14:textId="77777777" w:rsidTr="00137B08">
        <w:tc>
          <w:tcPr>
            <w:tcW w:w="4680" w:type="dxa"/>
          </w:tcPr>
          <w:p w14:paraId="3EA6E694" w14:textId="77777777" w:rsidR="001C42FD" w:rsidRDefault="00000000">
            <w:pPr>
              <w:widowControl w:val="0"/>
              <w:rPr>
                <w:sz w:val="32"/>
                <w:szCs w:val="32"/>
              </w:rPr>
            </w:pPr>
            <w:r>
              <w:rPr>
                <w:sz w:val="32"/>
                <w:szCs w:val="32"/>
              </w:rPr>
              <w:t xml:space="preserve">For the Forum, the Salon will be used in the </w:t>
            </w:r>
            <w:r>
              <w:rPr>
                <w:b/>
                <w:bCs/>
                <w:sz w:val="32"/>
                <w:szCs w:val="32"/>
              </w:rPr>
              <w:t>afternoon for Session 3</w:t>
            </w:r>
            <w:r>
              <w:rPr>
                <w:sz w:val="32"/>
                <w:szCs w:val="32"/>
              </w:rPr>
              <w:t xml:space="preserve"> as an activity and movement space.</w:t>
            </w:r>
          </w:p>
          <w:p w14:paraId="23E8A318" w14:textId="77777777" w:rsidR="001C42FD" w:rsidRDefault="001C42FD">
            <w:pPr>
              <w:widowControl w:val="0"/>
              <w:rPr>
                <w:sz w:val="32"/>
                <w:szCs w:val="32"/>
              </w:rPr>
            </w:pPr>
          </w:p>
          <w:p w14:paraId="2EC595B4" w14:textId="77777777" w:rsidR="001C42FD" w:rsidRDefault="00000000">
            <w:pPr>
              <w:widowControl w:val="0"/>
              <w:rPr>
                <w:sz w:val="32"/>
                <w:szCs w:val="32"/>
              </w:rPr>
            </w:pPr>
            <w:r>
              <w:rPr>
                <w:sz w:val="32"/>
                <w:szCs w:val="32"/>
              </w:rPr>
              <w:t xml:space="preserve">Lighting levels are lower in the Salon. </w:t>
            </w:r>
          </w:p>
          <w:p w14:paraId="6D0CE6E4" w14:textId="77777777" w:rsidR="001C42FD" w:rsidRDefault="001C42FD">
            <w:pPr>
              <w:widowControl w:val="0"/>
              <w:rPr>
                <w:sz w:val="32"/>
                <w:szCs w:val="32"/>
              </w:rPr>
            </w:pPr>
          </w:p>
          <w:p w14:paraId="2302A421" w14:textId="77777777" w:rsidR="001C42FD" w:rsidRDefault="00000000">
            <w:pPr>
              <w:widowControl w:val="0"/>
              <w:rPr>
                <w:sz w:val="32"/>
                <w:szCs w:val="32"/>
              </w:rPr>
            </w:pPr>
            <w:r>
              <w:rPr>
                <w:sz w:val="32"/>
                <w:szCs w:val="32"/>
              </w:rPr>
              <w:t>There will be tables and chairs set up in the room.</w:t>
            </w:r>
          </w:p>
        </w:tc>
        <w:tc>
          <w:tcPr>
            <w:tcW w:w="4680" w:type="dxa"/>
          </w:tcPr>
          <w:p w14:paraId="375F3DA9" w14:textId="77777777" w:rsidR="001C42FD" w:rsidRDefault="00000000">
            <w:pPr>
              <w:widowControl w:val="0"/>
              <w:spacing w:line="240" w:lineRule="auto"/>
              <w:rPr>
                <w:sz w:val="32"/>
                <w:szCs w:val="32"/>
              </w:rPr>
            </w:pPr>
            <w:r>
              <w:rPr>
                <w:noProof/>
                <w:sz w:val="32"/>
                <w:szCs w:val="32"/>
              </w:rPr>
              <w:drawing>
                <wp:inline distT="114300" distB="114300" distL="114300" distR="114300" wp14:anchorId="1D6790AC" wp14:editId="2925DE44">
                  <wp:extent cx="2809645" cy="2945752"/>
                  <wp:effectExtent l="0" t="0" r="0" b="0"/>
                  <wp:docPr id="9" name="image12.jpg" descr="The Salon room - hard wood flooring with sculptural wood and lights in the walls which reach to the high ceiling."/>
                  <wp:cNvGraphicFramePr/>
                  <a:graphic xmlns:a="http://schemas.openxmlformats.org/drawingml/2006/main">
                    <a:graphicData uri="http://schemas.openxmlformats.org/drawingml/2006/picture">
                      <pic:pic xmlns:pic="http://schemas.openxmlformats.org/drawingml/2006/picture">
                        <pic:nvPicPr>
                          <pic:cNvPr id="0" name="image12.jpg" descr="The Salon room - hard wood flooring with sculptural wood and lights in the walls which reach to the high ceiling."/>
                          <pic:cNvPicPr preferRelativeResize="0"/>
                        </pic:nvPicPr>
                        <pic:blipFill>
                          <a:blip r:embed="rId23"/>
                          <a:srcRect t="4356" r="3020" b="19308"/>
                          <a:stretch>
                            <a:fillRect/>
                          </a:stretch>
                        </pic:blipFill>
                        <pic:spPr>
                          <a:xfrm>
                            <a:off x="0" y="0"/>
                            <a:ext cx="2809645" cy="2945752"/>
                          </a:xfrm>
                          <a:prstGeom prst="rect">
                            <a:avLst/>
                          </a:prstGeom>
                          <a:ln/>
                        </pic:spPr>
                      </pic:pic>
                    </a:graphicData>
                  </a:graphic>
                </wp:inline>
              </w:drawing>
            </w:r>
          </w:p>
        </w:tc>
      </w:tr>
      <w:tr w:rsidR="001C42FD" w14:paraId="0E303D64" w14:textId="77777777" w:rsidTr="00137B08">
        <w:tc>
          <w:tcPr>
            <w:tcW w:w="4680" w:type="dxa"/>
          </w:tcPr>
          <w:p w14:paraId="6F35B02F" w14:textId="77777777" w:rsidR="001C42FD" w:rsidRDefault="00000000">
            <w:pPr>
              <w:widowControl w:val="0"/>
              <w:rPr>
                <w:sz w:val="32"/>
                <w:szCs w:val="32"/>
              </w:rPr>
            </w:pPr>
            <w:r>
              <w:rPr>
                <w:sz w:val="32"/>
                <w:szCs w:val="32"/>
              </w:rPr>
              <w:t>The floor is hardwood and level.</w:t>
            </w:r>
          </w:p>
          <w:p w14:paraId="79B4DE47" w14:textId="77777777" w:rsidR="001C42FD" w:rsidRDefault="001C42FD">
            <w:pPr>
              <w:widowControl w:val="0"/>
              <w:rPr>
                <w:sz w:val="32"/>
                <w:szCs w:val="32"/>
              </w:rPr>
            </w:pPr>
          </w:p>
          <w:p w14:paraId="2AC03684" w14:textId="77777777" w:rsidR="001C42FD" w:rsidRDefault="00000000">
            <w:pPr>
              <w:widowControl w:val="0"/>
              <w:rPr>
                <w:sz w:val="32"/>
                <w:szCs w:val="32"/>
              </w:rPr>
            </w:pPr>
            <w:r>
              <w:rPr>
                <w:sz w:val="32"/>
                <w:szCs w:val="32"/>
              </w:rPr>
              <w:t>To exit this room, a staff member will help you operate the doors.</w:t>
            </w:r>
          </w:p>
        </w:tc>
        <w:tc>
          <w:tcPr>
            <w:tcW w:w="4680" w:type="dxa"/>
          </w:tcPr>
          <w:p w14:paraId="2AF82F03" w14:textId="77777777" w:rsidR="001C42FD" w:rsidRDefault="00000000">
            <w:pPr>
              <w:widowControl w:val="0"/>
              <w:spacing w:line="240" w:lineRule="auto"/>
              <w:rPr>
                <w:sz w:val="32"/>
                <w:szCs w:val="32"/>
              </w:rPr>
            </w:pPr>
            <w:r>
              <w:rPr>
                <w:noProof/>
                <w:sz w:val="32"/>
                <w:szCs w:val="32"/>
              </w:rPr>
              <w:drawing>
                <wp:inline distT="114300" distB="114300" distL="114300" distR="114300" wp14:anchorId="2CCCB0FE" wp14:editId="43AED564">
                  <wp:extent cx="2838450" cy="3295650"/>
                  <wp:effectExtent l="0" t="0" r="0" b="0"/>
                  <wp:docPr id="18" name="image17.jpg" descr="The exit for the Salon is a double set of black doors inset to the wooden walls."/>
                  <wp:cNvGraphicFramePr/>
                  <a:graphic xmlns:a="http://schemas.openxmlformats.org/drawingml/2006/main">
                    <a:graphicData uri="http://schemas.openxmlformats.org/drawingml/2006/picture">
                      <pic:pic xmlns:pic="http://schemas.openxmlformats.org/drawingml/2006/picture">
                        <pic:nvPicPr>
                          <pic:cNvPr id="0" name="image17.jpg" descr="The exit for the Salon is a double set of black doors inset to the wooden walls."/>
                          <pic:cNvPicPr preferRelativeResize="0"/>
                        </pic:nvPicPr>
                        <pic:blipFill>
                          <a:blip r:embed="rId24"/>
                          <a:srcRect t="4282" b="8564"/>
                          <a:stretch>
                            <a:fillRect/>
                          </a:stretch>
                        </pic:blipFill>
                        <pic:spPr>
                          <a:xfrm>
                            <a:off x="0" y="0"/>
                            <a:ext cx="2838450" cy="3295650"/>
                          </a:xfrm>
                          <a:prstGeom prst="rect">
                            <a:avLst/>
                          </a:prstGeom>
                          <a:ln/>
                        </pic:spPr>
                      </pic:pic>
                    </a:graphicData>
                  </a:graphic>
                </wp:inline>
              </w:drawing>
            </w:r>
          </w:p>
        </w:tc>
      </w:tr>
    </w:tbl>
    <w:p w14:paraId="6BAFDAC0" w14:textId="77777777" w:rsidR="001C42FD" w:rsidRDefault="00000000">
      <w:pPr>
        <w:pStyle w:val="Heading3"/>
        <w:widowControl w:val="0"/>
      </w:pPr>
      <w:bookmarkStart w:id="7" w:name="_38phhzmxekci" w:colFirst="0" w:colLast="0"/>
      <w:bookmarkEnd w:id="7"/>
      <w:r>
        <w:rPr>
          <w:b/>
          <w:bCs/>
          <w:color w:val="000000"/>
          <w:sz w:val="36"/>
          <w:szCs w:val="36"/>
        </w:rPr>
        <w:lastRenderedPageBreak/>
        <w:t>Quiet Space</w:t>
      </w:r>
    </w:p>
    <w:p w14:paraId="5467E525" w14:textId="77777777" w:rsidR="001C42FD" w:rsidRDefault="001C42FD">
      <w:pPr>
        <w:widowControl w:val="0"/>
        <w:rPr>
          <w:sz w:val="32"/>
          <w:szCs w:val="32"/>
        </w:rPr>
      </w:pPr>
    </w:p>
    <w:p w14:paraId="30CE9DC6" w14:textId="77777777" w:rsidR="001C42FD" w:rsidRDefault="00000000">
      <w:pPr>
        <w:widowControl w:val="0"/>
        <w:rPr>
          <w:sz w:val="32"/>
          <w:szCs w:val="32"/>
        </w:rPr>
      </w:pPr>
      <w:r>
        <w:rPr>
          <w:sz w:val="32"/>
          <w:szCs w:val="32"/>
        </w:rPr>
        <w:t xml:space="preserve">The Forum Quiet Space is a small room, located inside the entrance area, on the same side as the Ian Potter Recital Hall. It will have a sign on the door. </w:t>
      </w:r>
    </w:p>
    <w:p w14:paraId="01878CE6" w14:textId="77777777" w:rsidR="001C42FD" w:rsidRDefault="001C42FD">
      <w:pPr>
        <w:widowControl w:val="0"/>
        <w:rPr>
          <w:sz w:val="32"/>
          <w:szCs w:val="32"/>
        </w:rPr>
      </w:pPr>
    </w:p>
    <w:p w14:paraId="48351079" w14:textId="77777777" w:rsidR="001C42FD" w:rsidRDefault="00000000">
      <w:pPr>
        <w:widowControl w:val="0"/>
        <w:rPr>
          <w:sz w:val="32"/>
          <w:szCs w:val="32"/>
        </w:rPr>
      </w:pPr>
      <w:r>
        <w:rPr>
          <w:sz w:val="32"/>
          <w:szCs w:val="32"/>
        </w:rPr>
        <w:t xml:space="preserve">A Quiet Space is a calm area where you can take a break from noise, crowds, or sensory overload. </w:t>
      </w:r>
    </w:p>
    <w:p w14:paraId="36C5BF49" w14:textId="77777777" w:rsidR="001C42FD" w:rsidRDefault="001C42FD">
      <w:pPr>
        <w:widowControl w:val="0"/>
        <w:rPr>
          <w:sz w:val="32"/>
          <w:szCs w:val="32"/>
        </w:rPr>
      </w:pPr>
    </w:p>
    <w:p w14:paraId="5B4823D7" w14:textId="77777777" w:rsidR="001C42FD" w:rsidRDefault="00000000">
      <w:pPr>
        <w:widowControl w:val="0"/>
        <w:rPr>
          <w:sz w:val="32"/>
          <w:szCs w:val="32"/>
        </w:rPr>
      </w:pPr>
      <w:r>
        <w:rPr>
          <w:sz w:val="32"/>
          <w:szCs w:val="32"/>
        </w:rPr>
        <w:t xml:space="preserve">You can take a break and use the Quiet Space any time during the day. </w:t>
      </w:r>
    </w:p>
    <w:p w14:paraId="7993E484" w14:textId="77777777" w:rsidR="001C42FD" w:rsidRDefault="001C42FD">
      <w:pPr>
        <w:widowControl w:val="0"/>
        <w:rPr>
          <w:sz w:val="32"/>
          <w:szCs w:val="32"/>
        </w:rPr>
      </w:pPr>
    </w:p>
    <w:p w14:paraId="39B28DFF" w14:textId="77777777" w:rsidR="001C42FD" w:rsidRDefault="00000000">
      <w:pPr>
        <w:widowControl w:val="0"/>
        <w:rPr>
          <w:sz w:val="32"/>
          <w:szCs w:val="32"/>
        </w:rPr>
      </w:pPr>
      <w:r>
        <w:rPr>
          <w:sz w:val="32"/>
          <w:szCs w:val="32"/>
        </w:rPr>
        <w:t>It will be set up with bean bags, chairs and cushions, low light and fidgets. It has carpet on the floor and some natural lighting.</w:t>
      </w:r>
    </w:p>
    <w:p w14:paraId="11FE34CC" w14:textId="77777777" w:rsidR="001C42FD" w:rsidRDefault="001C42FD">
      <w:pPr>
        <w:widowControl w:val="0"/>
        <w:rPr>
          <w:sz w:val="32"/>
          <w:szCs w:val="32"/>
        </w:rPr>
      </w:pPr>
    </w:p>
    <w:p w14:paraId="603C42AF" w14:textId="77777777" w:rsidR="001C42FD" w:rsidRDefault="00000000">
      <w:pPr>
        <w:widowControl w:val="0"/>
        <w:spacing w:line="240" w:lineRule="auto"/>
        <w:rPr>
          <w:sz w:val="32"/>
          <w:szCs w:val="32"/>
        </w:rPr>
      </w:pPr>
      <w:r>
        <w:rPr>
          <w:noProof/>
          <w:sz w:val="32"/>
          <w:szCs w:val="32"/>
        </w:rPr>
        <w:drawing>
          <wp:inline distT="114300" distB="114300" distL="114300" distR="114300" wp14:anchorId="253D445B" wp14:editId="3A742788">
            <wp:extent cx="5691188" cy="3195223"/>
            <wp:effectExtent l="0" t="0" r="0" b="0"/>
            <wp:docPr id="16" name="image5.png" descr="A quiet space at Arts Centre Melbourne which has low purple lighting, floor seating and cushions, decorative low lamps and string lights."/>
            <wp:cNvGraphicFramePr/>
            <a:graphic xmlns:a="http://schemas.openxmlformats.org/drawingml/2006/main">
              <a:graphicData uri="http://schemas.openxmlformats.org/drawingml/2006/picture">
                <pic:pic xmlns:pic="http://schemas.openxmlformats.org/drawingml/2006/picture">
                  <pic:nvPicPr>
                    <pic:cNvPr id="0" name="image5.png" descr="A quiet space at Arts Centre Melbourne which has low purple lighting, floor seating and cushions, decorative low lamps and string lights."/>
                    <pic:cNvPicPr preferRelativeResize="0"/>
                  </pic:nvPicPr>
                  <pic:blipFill>
                    <a:blip r:embed="rId25"/>
                    <a:srcRect/>
                    <a:stretch>
                      <a:fillRect/>
                    </a:stretch>
                  </pic:blipFill>
                  <pic:spPr>
                    <a:xfrm>
                      <a:off x="0" y="0"/>
                      <a:ext cx="5691188" cy="3195223"/>
                    </a:xfrm>
                    <a:prstGeom prst="rect">
                      <a:avLst/>
                    </a:prstGeom>
                    <a:ln/>
                  </pic:spPr>
                </pic:pic>
              </a:graphicData>
            </a:graphic>
          </wp:inline>
        </w:drawing>
      </w:r>
    </w:p>
    <w:p w14:paraId="02D725D8" w14:textId="77777777" w:rsidR="001C42FD" w:rsidRDefault="001C42FD">
      <w:pPr>
        <w:widowControl w:val="0"/>
        <w:rPr>
          <w:sz w:val="32"/>
          <w:szCs w:val="32"/>
        </w:rPr>
      </w:pPr>
    </w:p>
    <w:p w14:paraId="12D38306" w14:textId="77777777" w:rsidR="001C42FD" w:rsidRDefault="00000000">
      <w:pPr>
        <w:widowControl w:val="0"/>
        <w:rPr>
          <w:sz w:val="32"/>
          <w:szCs w:val="32"/>
        </w:rPr>
      </w:pPr>
      <w:r>
        <w:rPr>
          <w:sz w:val="32"/>
          <w:szCs w:val="32"/>
        </w:rPr>
        <w:t xml:space="preserve">This picture is an example of what a quiet space can look like. </w:t>
      </w:r>
    </w:p>
    <w:p w14:paraId="57562F75" w14:textId="77777777" w:rsidR="001C42FD" w:rsidRDefault="00000000">
      <w:pPr>
        <w:widowControl w:val="0"/>
        <w:rPr>
          <w:sz w:val="32"/>
          <w:szCs w:val="32"/>
        </w:rPr>
      </w:pPr>
      <w:r>
        <w:rPr>
          <w:sz w:val="32"/>
          <w:szCs w:val="32"/>
        </w:rPr>
        <w:t>It is from Arts Centre Melbourne (image credit: Pia Johnson).</w:t>
      </w:r>
    </w:p>
    <w:p w14:paraId="206787C7" w14:textId="77777777" w:rsidR="001C42FD" w:rsidRDefault="00000000">
      <w:pPr>
        <w:widowControl w:val="0"/>
      </w:pPr>
      <w:r>
        <w:rPr>
          <w:b/>
          <w:bCs/>
          <w:color w:val="000000"/>
          <w:sz w:val="36"/>
          <w:szCs w:val="36"/>
        </w:rPr>
        <w:lastRenderedPageBreak/>
        <w:t>Bathrooms</w:t>
      </w:r>
    </w:p>
    <w:p w14:paraId="3ED0A2D4" w14:textId="77777777" w:rsidR="001C42FD" w:rsidRDefault="001C42FD">
      <w:pPr>
        <w:widowControl w:val="0"/>
        <w:rPr>
          <w:sz w:val="32"/>
          <w:szCs w:val="32"/>
        </w:rPr>
      </w:pPr>
    </w:p>
    <w:p w14:paraId="65036812" w14:textId="77777777" w:rsidR="001C42FD" w:rsidRDefault="00000000">
      <w:pPr>
        <w:widowControl w:val="0"/>
        <w:rPr>
          <w:sz w:val="32"/>
          <w:szCs w:val="32"/>
        </w:rPr>
      </w:pPr>
      <w:r>
        <w:rPr>
          <w:sz w:val="32"/>
          <w:szCs w:val="32"/>
        </w:rPr>
        <w:t>The Hedberg has gender neutral and accessible bathrooms on the ground level and on level 2 and level 4.</w:t>
      </w:r>
    </w:p>
    <w:p w14:paraId="4EBC5833" w14:textId="77777777" w:rsidR="001C42FD" w:rsidRDefault="001C42FD">
      <w:pPr>
        <w:widowControl w:val="0"/>
        <w:rPr>
          <w:sz w:val="32"/>
          <w:szCs w:val="32"/>
        </w:rPr>
      </w:pPr>
    </w:p>
    <w:tbl>
      <w:tblPr>
        <w:tblStyle w:val="a4"/>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1C42FD" w14:paraId="1B0C7B72" w14:textId="77777777">
        <w:tc>
          <w:tcPr>
            <w:tcW w:w="4680" w:type="dxa"/>
            <w:shd w:val="clear" w:color="auto" w:fill="auto"/>
            <w:tcMar>
              <w:top w:w="100" w:type="dxa"/>
              <w:left w:w="100" w:type="dxa"/>
              <w:bottom w:w="100" w:type="dxa"/>
              <w:right w:w="100" w:type="dxa"/>
            </w:tcMar>
          </w:tcPr>
          <w:p w14:paraId="2A907851" w14:textId="77777777" w:rsidR="001C42FD" w:rsidRDefault="00000000">
            <w:pPr>
              <w:widowControl w:val="0"/>
              <w:rPr>
                <w:sz w:val="32"/>
                <w:szCs w:val="32"/>
              </w:rPr>
            </w:pPr>
            <w:r>
              <w:rPr>
                <w:sz w:val="32"/>
                <w:szCs w:val="32"/>
              </w:rPr>
              <w:t xml:space="preserve">To access the bathrooms from the entrance area, go past the Ian Potter Recital Hall and the lift. </w:t>
            </w:r>
          </w:p>
          <w:p w14:paraId="03648276" w14:textId="77777777" w:rsidR="001C42FD" w:rsidRDefault="001C42FD">
            <w:pPr>
              <w:widowControl w:val="0"/>
              <w:rPr>
                <w:sz w:val="32"/>
                <w:szCs w:val="32"/>
              </w:rPr>
            </w:pPr>
          </w:p>
          <w:p w14:paraId="41EDA3D6" w14:textId="77777777" w:rsidR="001C42FD" w:rsidRDefault="00000000">
            <w:pPr>
              <w:widowControl w:val="0"/>
              <w:rPr>
                <w:sz w:val="32"/>
                <w:szCs w:val="32"/>
              </w:rPr>
            </w:pPr>
            <w:r>
              <w:rPr>
                <w:sz w:val="32"/>
                <w:szCs w:val="32"/>
              </w:rPr>
              <w:t xml:space="preserve">You will see double glass doors which open to a short corridor. </w:t>
            </w:r>
          </w:p>
          <w:p w14:paraId="54B320B5" w14:textId="77777777" w:rsidR="001C42FD" w:rsidRDefault="001C42FD">
            <w:pPr>
              <w:widowControl w:val="0"/>
              <w:rPr>
                <w:sz w:val="32"/>
                <w:szCs w:val="32"/>
              </w:rPr>
            </w:pPr>
          </w:p>
          <w:p w14:paraId="76FAA308" w14:textId="77777777" w:rsidR="001C42FD" w:rsidRDefault="00000000">
            <w:pPr>
              <w:widowControl w:val="0"/>
              <w:rPr>
                <w:sz w:val="32"/>
                <w:szCs w:val="32"/>
              </w:rPr>
            </w:pPr>
            <w:r>
              <w:rPr>
                <w:sz w:val="32"/>
                <w:szCs w:val="32"/>
              </w:rPr>
              <w:t>At the end of the corridor, there are multiple bathrooms available.</w:t>
            </w:r>
          </w:p>
        </w:tc>
        <w:tc>
          <w:tcPr>
            <w:tcW w:w="4680" w:type="dxa"/>
            <w:shd w:val="clear" w:color="auto" w:fill="auto"/>
            <w:tcMar>
              <w:top w:w="100" w:type="dxa"/>
              <w:left w:w="100" w:type="dxa"/>
              <w:bottom w:w="100" w:type="dxa"/>
              <w:right w:w="100" w:type="dxa"/>
            </w:tcMar>
          </w:tcPr>
          <w:p w14:paraId="084D5D99" w14:textId="77777777" w:rsidR="001C42FD" w:rsidRDefault="00000000">
            <w:pPr>
              <w:widowControl w:val="0"/>
              <w:spacing w:line="240" w:lineRule="auto"/>
              <w:rPr>
                <w:sz w:val="32"/>
                <w:szCs w:val="32"/>
              </w:rPr>
            </w:pPr>
            <w:r>
              <w:rPr>
                <w:noProof/>
                <w:sz w:val="32"/>
                <w:szCs w:val="32"/>
              </w:rPr>
              <w:drawing>
                <wp:inline distT="114300" distB="114300" distL="114300" distR="114300" wp14:anchorId="151D6965" wp14:editId="24610B21">
                  <wp:extent cx="2838450" cy="2871015"/>
                  <wp:effectExtent l="0" t="0" r="0" b="0"/>
                  <wp:docPr id="11" name="image18.jpg" descr="A concrete and brick floored corridor with open double glass doors in the centre"/>
                  <wp:cNvGraphicFramePr/>
                  <a:graphic xmlns:a="http://schemas.openxmlformats.org/drawingml/2006/main">
                    <a:graphicData uri="http://schemas.openxmlformats.org/drawingml/2006/picture">
                      <pic:pic xmlns:pic="http://schemas.openxmlformats.org/drawingml/2006/picture">
                        <pic:nvPicPr>
                          <pic:cNvPr id="0" name="image18.jpg" descr="A concrete and brick floored corridor with open double glass doors in the centre"/>
                          <pic:cNvPicPr preferRelativeResize="0"/>
                        </pic:nvPicPr>
                        <pic:blipFill>
                          <a:blip r:embed="rId26"/>
                          <a:srcRect t="11157" b="12912"/>
                          <a:stretch>
                            <a:fillRect/>
                          </a:stretch>
                        </pic:blipFill>
                        <pic:spPr>
                          <a:xfrm>
                            <a:off x="0" y="0"/>
                            <a:ext cx="2838450" cy="2871015"/>
                          </a:xfrm>
                          <a:prstGeom prst="rect">
                            <a:avLst/>
                          </a:prstGeom>
                          <a:ln/>
                        </pic:spPr>
                      </pic:pic>
                    </a:graphicData>
                  </a:graphic>
                </wp:inline>
              </w:drawing>
            </w:r>
          </w:p>
        </w:tc>
      </w:tr>
      <w:tr w:rsidR="001C42FD" w14:paraId="323D544C" w14:textId="77777777">
        <w:tc>
          <w:tcPr>
            <w:tcW w:w="4680" w:type="dxa"/>
            <w:shd w:val="clear" w:color="auto" w:fill="auto"/>
            <w:tcMar>
              <w:top w:w="100" w:type="dxa"/>
              <w:left w:w="100" w:type="dxa"/>
              <w:bottom w:w="100" w:type="dxa"/>
              <w:right w:w="100" w:type="dxa"/>
            </w:tcMar>
          </w:tcPr>
          <w:p w14:paraId="48E8751E" w14:textId="77777777" w:rsidR="001C42FD" w:rsidRDefault="00000000">
            <w:pPr>
              <w:widowControl w:val="0"/>
              <w:rPr>
                <w:sz w:val="32"/>
                <w:szCs w:val="32"/>
              </w:rPr>
            </w:pPr>
            <w:r>
              <w:rPr>
                <w:sz w:val="32"/>
                <w:szCs w:val="32"/>
              </w:rPr>
              <w:lastRenderedPageBreak/>
              <w:t>The female bathrooms are on your left.</w:t>
            </w:r>
          </w:p>
          <w:p w14:paraId="18E1DC4A" w14:textId="77777777" w:rsidR="001C42FD" w:rsidRDefault="001C42FD">
            <w:pPr>
              <w:widowControl w:val="0"/>
              <w:rPr>
                <w:sz w:val="32"/>
                <w:szCs w:val="32"/>
              </w:rPr>
            </w:pPr>
          </w:p>
          <w:p w14:paraId="2BCCB4F0" w14:textId="77777777" w:rsidR="001C42FD" w:rsidRDefault="00000000">
            <w:pPr>
              <w:widowControl w:val="0"/>
              <w:rPr>
                <w:sz w:val="32"/>
                <w:szCs w:val="32"/>
              </w:rPr>
            </w:pPr>
            <w:r>
              <w:rPr>
                <w:sz w:val="32"/>
                <w:szCs w:val="32"/>
              </w:rPr>
              <w:t xml:space="preserve">The male bathrooms are on your right. </w:t>
            </w:r>
          </w:p>
          <w:p w14:paraId="67461B8D" w14:textId="77777777" w:rsidR="001C42FD" w:rsidRDefault="001C42FD">
            <w:pPr>
              <w:widowControl w:val="0"/>
              <w:rPr>
                <w:sz w:val="32"/>
                <w:szCs w:val="32"/>
              </w:rPr>
            </w:pPr>
          </w:p>
          <w:p w14:paraId="079BCB30" w14:textId="77777777" w:rsidR="001C42FD" w:rsidRDefault="00000000">
            <w:pPr>
              <w:widowControl w:val="0"/>
              <w:rPr>
                <w:sz w:val="32"/>
                <w:szCs w:val="32"/>
              </w:rPr>
            </w:pPr>
            <w:r>
              <w:rPr>
                <w:sz w:val="32"/>
                <w:szCs w:val="32"/>
              </w:rPr>
              <w:t>Both have an ambulant stall.</w:t>
            </w:r>
          </w:p>
          <w:p w14:paraId="7ECEB78A" w14:textId="77777777" w:rsidR="001C42FD" w:rsidRDefault="001C42FD">
            <w:pPr>
              <w:widowControl w:val="0"/>
              <w:rPr>
                <w:sz w:val="32"/>
                <w:szCs w:val="32"/>
              </w:rPr>
            </w:pPr>
          </w:p>
          <w:p w14:paraId="5B6437CC" w14:textId="77777777" w:rsidR="001C42FD" w:rsidRDefault="00000000">
            <w:pPr>
              <w:widowControl w:val="0"/>
              <w:rPr>
                <w:sz w:val="32"/>
                <w:szCs w:val="32"/>
              </w:rPr>
            </w:pPr>
            <w:r>
              <w:rPr>
                <w:sz w:val="32"/>
                <w:szCs w:val="32"/>
              </w:rPr>
              <w:t>There is one gender neutral accessible bathroom on the fair right, which also has baby change facilities.</w:t>
            </w:r>
          </w:p>
        </w:tc>
        <w:tc>
          <w:tcPr>
            <w:tcW w:w="4680" w:type="dxa"/>
            <w:shd w:val="clear" w:color="auto" w:fill="auto"/>
            <w:tcMar>
              <w:top w:w="100" w:type="dxa"/>
              <w:left w:w="100" w:type="dxa"/>
              <w:bottom w:w="100" w:type="dxa"/>
              <w:right w:w="100" w:type="dxa"/>
            </w:tcMar>
          </w:tcPr>
          <w:p w14:paraId="2EBD60F5" w14:textId="77777777" w:rsidR="001C42FD" w:rsidRDefault="00000000">
            <w:pPr>
              <w:widowControl w:val="0"/>
              <w:spacing w:line="240" w:lineRule="auto"/>
              <w:rPr>
                <w:sz w:val="32"/>
                <w:szCs w:val="32"/>
              </w:rPr>
            </w:pPr>
            <w:r>
              <w:rPr>
                <w:noProof/>
                <w:sz w:val="32"/>
                <w:szCs w:val="32"/>
              </w:rPr>
              <w:drawing>
                <wp:inline distT="114300" distB="114300" distL="114300" distR="114300" wp14:anchorId="39F4B6BF" wp14:editId="7C139B58">
                  <wp:extent cx="2838450" cy="3390900"/>
                  <wp:effectExtent l="0" t="0" r="0" b="0"/>
                  <wp:docPr id="10" name="image14.jpg" descr="Doors to access the male bathrooms and the accessible, gender neutral bathroom (far right hand side)"/>
                  <wp:cNvGraphicFramePr/>
                  <a:graphic xmlns:a="http://schemas.openxmlformats.org/drawingml/2006/main">
                    <a:graphicData uri="http://schemas.openxmlformats.org/drawingml/2006/picture">
                      <pic:pic xmlns:pic="http://schemas.openxmlformats.org/drawingml/2006/picture">
                        <pic:nvPicPr>
                          <pic:cNvPr id="0" name="image14.jpg" descr="Doors to access the male bathrooms and the accessible, gender neutral bathroom (far right hand side)"/>
                          <pic:cNvPicPr preferRelativeResize="0"/>
                        </pic:nvPicPr>
                        <pic:blipFill>
                          <a:blip r:embed="rId27"/>
                          <a:srcRect t="4534" b="5793"/>
                          <a:stretch>
                            <a:fillRect/>
                          </a:stretch>
                        </pic:blipFill>
                        <pic:spPr>
                          <a:xfrm>
                            <a:off x="0" y="0"/>
                            <a:ext cx="2838450" cy="3390900"/>
                          </a:xfrm>
                          <a:prstGeom prst="rect">
                            <a:avLst/>
                          </a:prstGeom>
                          <a:ln/>
                        </pic:spPr>
                      </pic:pic>
                    </a:graphicData>
                  </a:graphic>
                </wp:inline>
              </w:drawing>
            </w:r>
          </w:p>
        </w:tc>
      </w:tr>
      <w:tr w:rsidR="001C42FD" w14:paraId="3FC50BA0" w14:textId="77777777">
        <w:tc>
          <w:tcPr>
            <w:tcW w:w="4680" w:type="dxa"/>
            <w:shd w:val="clear" w:color="auto" w:fill="auto"/>
            <w:tcMar>
              <w:top w:w="100" w:type="dxa"/>
              <w:left w:w="100" w:type="dxa"/>
              <w:bottom w:w="100" w:type="dxa"/>
              <w:right w:w="100" w:type="dxa"/>
            </w:tcMar>
          </w:tcPr>
          <w:p w14:paraId="75D7B169" w14:textId="77777777" w:rsidR="001C42FD" w:rsidRDefault="00000000">
            <w:pPr>
              <w:widowControl w:val="0"/>
              <w:rPr>
                <w:sz w:val="32"/>
                <w:szCs w:val="32"/>
              </w:rPr>
            </w:pPr>
            <w:r>
              <w:rPr>
                <w:sz w:val="32"/>
                <w:szCs w:val="32"/>
              </w:rPr>
              <w:t>The accessible bathroom door opens inwards.</w:t>
            </w:r>
          </w:p>
          <w:p w14:paraId="6EBE061F" w14:textId="77777777" w:rsidR="001C42FD" w:rsidRDefault="001C42FD">
            <w:pPr>
              <w:widowControl w:val="0"/>
              <w:rPr>
                <w:sz w:val="32"/>
                <w:szCs w:val="32"/>
              </w:rPr>
            </w:pPr>
          </w:p>
          <w:p w14:paraId="0AFDD292" w14:textId="77777777" w:rsidR="001C42FD" w:rsidRDefault="00000000">
            <w:pPr>
              <w:widowControl w:val="0"/>
              <w:rPr>
                <w:sz w:val="32"/>
                <w:szCs w:val="32"/>
              </w:rPr>
            </w:pPr>
            <w:r>
              <w:rPr>
                <w:sz w:val="32"/>
                <w:szCs w:val="32"/>
              </w:rPr>
              <w:t xml:space="preserve">The toilet has a </w:t>
            </w:r>
            <w:proofErr w:type="gramStart"/>
            <w:r>
              <w:rPr>
                <w:sz w:val="32"/>
                <w:szCs w:val="32"/>
              </w:rPr>
              <w:t>left hand</w:t>
            </w:r>
            <w:proofErr w:type="gramEnd"/>
            <w:r>
              <w:rPr>
                <w:sz w:val="32"/>
                <w:szCs w:val="32"/>
              </w:rPr>
              <w:t xml:space="preserve"> grab rail, rear grab rail and back rest.</w:t>
            </w:r>
          </w:p>
          <w:p w14:paraId="4683CF87" w14:textId="77777777" w:rsidR="001C42FD" w:rsidRDefault="001C42FD">
            <w:pPr>
              <w:widowControl w:val="0"/>
              <w:rPr>
                <w:sz w:val="32"/>
                <w:szCs w:val="32"/>
              </w:rPr>
            </w:pPr>
          </w:p>
          <w:p w14:paraId="49BD597D" w14:textId="77777777" w:rsidR="001C42FD" w:rsidRDefault="00000000">
            <w:pPr>
              <w:widowControl w:val="0"/>
              <w:rPr>
                <w:sz w:val="32"/>
                <w:szCs w:val="32"/>
              </w:rPr>
            </w:pPr>
            <w:r>
              <w:rPr>
                <w:sz w:val="32"/>
                <w:szCs w:val="32"/>
              </w:rPr>
              <w:t>There is also a baby change table, sink (with automated tap) and hygiene facilities inside.</w:t>
            </w:r>
          </w:p>
        </w:tc>
        <w:tc>
          <w:tcPr>
            <w:tcW w:w="4680" w:type="dxa"/>
            <w:shd w:val="clear" w:color="auto" w:fill="auto"/>
            <w:tcMar>
              <w:top w:w="100" w:type="dxa"/>
              <w:left w:w="100" w:type="dxa"/>
              <w:bottom w:w="100" w:type="dxa"/>
              <w:right w:w="100" w:type="dxa"/>
            </w:tcMar>
          </w:tcPr>
          <w:p w14:paraId="001EFC63" w14:textId="77777777" w:rsidR="001C42FD" w:rsidRDefault="00000000">
            <w:pPr>
              <w:widowControl w:val="0"/>
              <w:spacing w:line="240" w:lineRule="auto"/>
              <w:rPr>
                <w:sz w:val="32"/>
                <w:szCs w:val="32"/>
              </w:rPr>
            </w:pPr>
            <w:r>
              <w:rPr>
                <w:noProof/>
                <w:sz w:val="32"/>
                <w:szCs w:val="32"/>
              </w:rPr>
              <w:drawing>
                <wp:inline distT="114300" distB="114300" distL="114300" distR="114300" wp14:anchorId="173B76A2" wp14:editId="5F42DB79">
                  <wp:extent cx="2838450" cy="3784600"/>
                  <wp:effectExtent l="0" t="0" r="0" b="0"/>
                  <wp:docPr id="3" name="image10.jpg" descr="Accesible toilet with left hand grab rail, rear grab rail and back rest. You can also see toilet paper, toilet brush, sanitary napkin bin and nappy bin in the photo."/>
                  <wp:cNvGraphicFramePr/>
                  <a:graphic xmlns:a="http://schemas.openxmlformats.org/drawingml/2006/main">
                    <a:graphicData uri="http://schemas.openxmlformats.org/drawingml/2006/picture">
                      <pic:pic xmlns:pic="http://schemas.openxmlformats.org/drawingml/2006/picture">
                        <pic:nvPicPr>
                          <pic:cNvPr id="0" name="image10.jpg" descr="Accesible toilet with left hand grab rail, rear grab rail and back rest. You can also see toilet paper, toilet brush, sanitary napkin bin and nappy bin in the photo."/>
                          <pic:cNvPicPr preferRelativeResize="0"/>
                        </pic:nvPicPr>
                        <pic:blipFill>
                          <a:blip r:embed="rId28"/>
                          <a:srcRect/>
                          <a:stretch>
                            <a:fillRect/>
                          </a:stretch>
                        </pic:blipFill>
                        <pic:spPr>
                          <a:xfrm>
                            <a:off x="0" y="0"/>
                            <a:ext cx="2838450" cy="3784600"/>
                          </a:xfrm>
                          <a:prstGeom prst="rect">
                            <a:avLst/>
                          </a:prstGeom>
                          <a:ln/>
                        </pic:spPr>
                      </pic:pic>
                    </a:graphicData>
                  </a:graphic>
                </wp:inline>
              </w:drawing>
            </w:r>
          </w:p>
        </w:tc>
      </w:tr>
    </w:tbl>
    <w:p w14:paraId="055BD2AB" w14:textId="77777777" w:rsidR="001C42FD" w:rsidRDefault="001C42FD">
      <w:pPr>
        <w:widowControl w:val="0"/>
        <w:rPr>
          <w:sz w:val="32"/>
          <w:szCs w:val="32"/>
        </w:rPr>
      </w:pPr>
    </w:p>
    <w:p w14:paraId="2EADAE4F" w14:textId="77777777" w:rsidR="001C42FD" w:rsidRDefault="001C42FD">
      <w:pPr>
        <w:rPr>
          <w:sz w:val="32"/>
          <w:szCs w:val="32"/>
        </w:rPr>
      </w:pPr>
    </w:p>
    <w:p w14:paraId="5804CB6A" w14:textId="77777777" w:rsidR="001C42FD" w:rsidRDefault="00000000">
      <w:pPr>
        <w:pStyle w:val="Heading2"/>
        <w:widowControl w:val="0"/>
      </w:pPr>
      <w:bookmarkStart w:id="8" w:name="_rv2uq2tvbxsr" w:colFirst="0" w:colLast="0"/>
      <w:bookmarkEnd w:id="8"/>
      <w:r>
        <w:br w:type="page"/>
      </w:r>
      <w:r>
        <w:rPr>
          <w:b/>
          <w:bCs/>
          <w:color w:val="000000"/>
          <w:sz w:val="36"/>
          <w:szCs w:val="36"/>
        </w:rPr>
        <w:lastRenderedPageBreak/>
        <w:t>Bar (food and drinks)</w:t>
      </w:r>
    </w:p>
    <w:p w14:paraId="4AFC7C9F" w14:textId="77777777" w:rsidR="001C42FD" w:rsidRDefault="00000000">
      <w:pPr>
        <w:widowControl w:val="0"/>
        <w:rPr>
          <w:sz w:val="32"/>
          <w:szCs w:val="32"/>
        </w:rPr>
      </w:pPr>
      <w:r>
        <w:rPr>
          <w:sz w:val="32"/>
          <w:szCs w:val="32"/>
        </w:rPr>
        <w:t xml:space="preserve">For the Forum, we will provide food and drinks for morning tea, lunch and afternoon tea. </w:t>
      </w:r>
    </w:p>
    <w:p w14:paraId="5345B4CE" w14:textId="77777777" w:rsidR="001C42FD" w:rsidRDefault="001C42FD">
      <w:pPr>
        <w:widowControl w:val="0"/>
        <w:rPr>
          <w:sz w:val="32"/>
          <w:szCs w:val="32"/>
        </w:rPr>
      </w:pPr>
    </w:p>
    <w:p w14:paraId="343622E5" w14:textId="77777777" w:rsidR="001C42FD" w:rsidRDefault="00000000">
      <w:pPr>
        <w:widowControl w:val="0"/>
        <w:rPr>
          <w:sz w:val="32"/>
          <w:szCs w:val="32"/>
        </w:rPr>
      </w:pPr>
      <w:r>
        <w:rPr>
          <w:sz w:val="32"/>
          <w:szCs w:val="32"/>
        </w:rPr>
        <w:t>You are welcome to bring your own food and drinks if you prefer, though these cannot be consumed inside the Ian Potter Recital Hall or the Salon.</w:t>
      </w:r>
    </w:p>
    <w:p w14:paraId="1BE57FCA" w14:textId="77777777" w:rsidR="001C42FD" w:rsidRDefault="001C42FD">
      <w:pPr>
        <w:widowControl w:val="0"/>
        <w:rPr>
          <w:sz w:val="32"/>
          <w:szCs w:val="32"/>
        </w:rPr>
      </w:pPr>
    </w:p>
    <w:p w14:paraId="4E641EA1" w14:textId="77777777" w:rsidR="001C42FD" w:rsidRDefault="00000000">
      <w:pPr>
        <w:widowControl w:val="0"/>
        <w:rPr>
          <w:sz w:val="32"/>
          <w:szCs w:val="32"/>
        </w:rPr>
      </w:pPr>
      <w:r>
        <w:rPr>
          <w:sz w:val="32"/>
          <w:szCs w:val="32"/>
        </w:rPr>
        <w:t xml:space="preserve">Morning tea, lunch and afternoon tea will be served in the bar on </w:t>
      </w:r>
      <w:r>
        <w:rPr>
          <w:b/>
          <w:bCs/>
          <w:sz w:val="32"/>
          <w:szCs w:val="32"/>
        </w:rPr>
        <w:t>level 2.</w:t>
      </w:r>
    </w:p>
    <w:p w14:paraId="71F7F3CE" w14:textId="77777777" w:rsidR="001C42FD" w:rsidRDefault="001C42FD">
      <w:pPr>
        <w:widowControl w:val="0"/>
        <w:rPr>
          <w:sz w:val="32"/>
          <w:szCs w:val="32"/>
        </w:rPr>
      </w:pPr>
    </w:p>
    <w:tbl>
      <w:tblPr>
        <w:tblStyle w:val="a5"/>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1C42FD" w14:paraId="426AFAE8" w14:textId="77777777">
        <w:tc>
          <w:tcPr>
            <w:tcW w:w="4680" w:type="dxa"/>
            <w:shd w:val="clear" w:color="auto" w:fill="auto"/>
            <w:tcMar>
              <w:top w:w="100" w:type="dxa"/>
              <w:left w:w="100" w:type="dxa"/>
              <w:bottom w:w="100" w:type="dxa"/>
              <w:right w:w="100" w:type="dxa"/>
            </w:tcMar>
          </w:tcPr>
          <w:p w14:paraId="50512690" w14:textId="77777777" w:rsidR="001C42FD" w:rsidRDefault="00000000">
            <w:pPr>
              <w:widowControl w:val="0"/>
              <w:rPr>
                <w:sz w:val="32"/>
                <w:szCs w:val="32"/>
              </w:rPr>
            </w:pPr>
            <w:r>
              <w:rPr>
                <w:sz w:val="32"/>
                <w:szCs w:val="32"/>
              </w:rPr>
              <w:t>Food and drinks include:</w:t>
            </w:r>
          </w:p>
          <w:p w14:paraId="54413E8C" w14:textId="77777777" w:rsidR="001C42FD" w:rsidRDefault="00000000">
            <w:pPr>
              <w:widowControl w:val="0"/>
              <w:rPr>
                <w:sz w:val="32"/>
                <w:szCs w:val="32"/>
              </w:rPr>
            </w:pPr>
            <w:r>
              <w:rPr>
                <w:sz w:val="32"/>
                <w:szCs w:val="32"/>
              </w:rPr>
              <w:t xml:space="preserve">Coffee &amp; Tea </w:t>
            </w:r>
          </w:p>
          <w:p w14:paraId="660971B3" w14:textId="77777777" w:rsidR="001C42FD" w:rsidRDefault="001C42FD">
            <w:pPr>
              <w:widowControl w:val="0"/>
              <w:rPr>
                <w:sz w:val="32"/>
                <w:szCs w:val="32"/>
              </w:rPr>
            </w:pPr>
          </w:p>
          <w:p w14:paraId="135BCF00" w14:textId="77777777" w:rsidR="001C42FD" w:rsidRDefault="00000000">
            <w:pPr>
              <w:widowControl w:val="0"/>
              <w:rPr>
                <w:sz w:val="32"/>
                <w:szCs w:val="32"/>
              </w:rPr>
            </w:pPr>
            <w:r>
              <w:rPr>
                <w:sz w:val="32"/>
                <w:szCs w:val="32"/>
              </w:rPr>
              <w:t xml:space="preserve"> Morning tea:</w:t>
            </w:r>
          </w:p>
          <w:p w14:paraId="4420E6DA" w14:textId="77777777" w:rsidR="001C42FD" w:rsidRDefault="00000000">
            <w:pPr>
              <w:widowControl w:val="0"/>
              <w:numPr>
                <w:ilvl w:val="0"/>
                <w:numId w:val="5"/>
              </w:numPr>
              <w:rPr>
                <w:sz w:val="32"/>
                <w:szCs w:val="32"/>
              </w:rPr>
            </w:pPr>
            <w:r>
              <w:rPr>
                <w:sz w:val="32"/>
                <w:szCs w:val="32"/>
              </w:rPr>
              <w:t>Granola + yoghurt</w:t>
            </w:r>
          </w:p>
          <w:p w14:paraId="3D450759" w14:textId="77777777" w:rsidR="001C42FD" w:rsidRDefault="00000000">
            <w:pPr>
              <w:widowControl w:val="0"/>
              <w:numPr>
                <w:ilvl w:val="0"/>
                <w:numId w:val="5"/>
              </w:numPr>
              <w:rPr>
                <w:sz w:val="32"/>
                <w:szCs w:val="32"/>
              </w:rPr>
            </w:pPr>
            <w:r>
              <w:rPr>
                <w:sz w:val="32"/>
                <w:szCs w:val="32"/>
              </w:rPr>
              <w:t>Coconut chia pudding</w:t>
            </w:r>
          </w:p>
          <w:p w14:paraId="1C37A61E" w14:textId="77777777" w:rsidR="001C42FD" w:rsidRDefault="00000000">
            <w:pPr>
              <w:widowControl w:val="0"/>
              <w:numPr>
                <w:ilvl w:val="0"/>
                <w:numId w:val="5"/>
              </w:numPr>
              <w:rPr>
                <w:sz w:val="32"/>
                <w:szCs w:val="32"/>
              </w:rPr>
            </w:pPr>
            <w:r>
              <w:rPr>
                <w:sz w:val="32"/>
                <w:szCs w:val="32"/>
              </w:rPr>
              <w:t>Pastries</w:t>
            </w:r>
          </w:p>
          <w:p w14:paraId="1DEC9D00" w14:textId="77777777" w:rsidR="001C42FD" w:rsidRDefault="001C42FD">
            <w:pPr>
              <w:widowControl w:val="0"/>
              <w:ind w:left="720"/>
              <w:rPr>
                <w:sz w:val="32"/>
                <w:szCs w:val="32"/>
              </w:rPr>
            </w:pPr>
          </w:p>
          <w:p w14:paraId="194FC326" w14:textId="77777777" w:rsidR="001C42FD" w:rsidRDefault="00000000">
            <w:pPr>
              <w:widowControl w:val="0"/>
              <w:rPr>
                <w:sz w:val="32"/>
                <w:szCs w:val="32"/>
              </w:rPr>
            </w:pPr>
            <w:r>
              <w:rPr>
                <w:sz w:val="32"/>
                <w:szCs w:val="32"/>
              </w:rPr>
              <w:t>Lunch:</w:t>
            </w:r>
          </w:p>
          <w:p w14:paraId="23FE3A7C" w14:textId="77777777" w:rsidR="001C42FD" w:rsidRDefault="00000000">
            <w:pPr>
              <w:widowControl w:val="0"/>
              <w:numPr>
                <w:ilvl w:val="0"/>
                <w:numId w:val="5"/>
              </w:numPr>
              <w:rPr>
                <w:sz w:val="32"/>
                <w:szCs w:val="32"/>
              </w:rPr>
            </w:pPr>
            <w:r>
              <w:rPr>
                <w:sz w:val="32"/>
                <w:szCs w:val="32"/>
              </w:rPr>
              <w:t>A selection of salads</w:t>
            </w:r>
          </w:p>
          <w:p w14:paraId="6B166AEE" w14:textId="77777777" w:rsidR="001C42FD" w:rsidRDefault="00000000">
            <w:pPr>
              <w:widowControl w:val="0"/>
              <w:numPr>
                <w:ilvl w:val="0"/>
                <w:numId w:val="5"/>
              </w:numPr>
              <w:rPr>
                <w:sz w:val="32"/>
                <w:szCs w:val="32"/>
              </w:rPr>
            </w:pPr>
            <w:r>
              <w:rPr>
                <w:sz w:val="32"/>
                <w:szCs w:val="32"/>
              </w:rPr>
              <w:t>A selection of sandwiches</w:t>
            </w:r>
          </w:p>
          <w:p w14:paraId="56111C07" w14:textId="77777777" w:rsidR="001C42FD" w:rsidRDefault="001C42FD">
            <w:pPr>
              <w:widowControl w:val="0"/>
              <w:rPr>
                <w:sz w:val="32"/>
                <w:szCs w:val="32"/>
              </w:rPr>
            </w:pPr>
          </w:p>
          <w:p w14:paraId="696D2436" w14:textId="77777777" w:rsidR="001C42FD" w:rsidRDefault="00000000">
            <w:pPr>
              <w:widowControl w:val="0"/>
              <w:rPr>
                <w:sz w:val="32"/>
                <w:szCs w:val="32"/>
              </w:rPr>
            </w:pPr>
            <w:r>
              <w:rPr>
                <w:sz w:val="32"/>
                <w:szCs w:val="32"/>
              </w:rPr>
              <w:t>Afternoon tea:</w:t>
            </w:r>
          </w:p>
          <w:p w14:paraId="1B132C7F" w14:textId="77777777" w:rsidR="001C42FD" w:rsidRDefault="00000000">
            <w:pPr>
              <w:widowControl w:val="0"/>
              <w:numPr>
                <w:ilvl w:val="0"/>
                <w:numId w:val="5"/>
              </w:numPr>
              <w:rPr>
                <w:sz w:val="32"/>
                <w:szCs w:val="32"/>
              </w:rPr>
            </w:pPr>
            <w:r>
              <w:rPr>
                <w:sz w:val="32"/>
                <w:szCs w:val="32"/>
              </w:rPr>
              <w:t>Cheese and crackers</w:t>
            </w:r>
          </w:p>
          <w:p w14:paraId="499EC7CC" w14:textId="77777777" w:rsidR="001C42FD" w:rsidRDefault="00000000">
            <w:pPr>
              <w:widowControl w:val="0"/>
              <w:numPr>
                <w:ilvl w:val="0"/>
                <w:numId w:val="5"/>
              </w:numPr>
              <w:rPr>
                <w:sz w:val="32"/>
                <w:szCs w:val="32"/>
              </w:rPr>
            </w:pPr>
            <w:r>
              <w:rPr>
                <w:sz w:val="32"/>
                <w:szCs w:val="32"/>
              </w:rPr>
              <w:t>Banana bread</w:t>
            </w:r>
          </w:p>
          <w:p w14:paraId="6B63B7C5" w14:textId="77777777" w:rsidR="001C42FD" w:rsidRDefault="00000000">
            <w:pPr>
              <w:widowControl w:val="0"/>
              <w:numPr>
                <w:ilvl w:val="0"/>
                <w:numId w:val="5"/>
              </w:numPr>
              <w:rPr>
                <w:sz w:val="32"/>
                <w:szCs w:val="32"/>
              </w:rPr>
            </w:pPr>
            <w:r>
              <w:rPr>
                <w:sz w:val="32"/>
                <w:szCs w:val="32"/>
              </w:rPr>
              <w:t>Fruit platters</w:t>
            </w:r>
          </w:p>
          <w:p w14:paraId="6B8DF886" w14:textId="77777777" w:rsidR="001C42FD" w:rsidRDefault="001C42FD">
            <w:pPr>
              <w:widowControl w:val="0"/>
              <w:rPr>
                <w:sz w:val="32"/>
                <w:szCs w:val="32"/>
              </w:rPr>
            </w:pPr>
          </w:p>
          <w:p w14:paraId="4084258A" w14:textId="77777777" w:rsidR="001C42FD" w:rsidRDefault="00000000">
            <w:pPr>
              <w:widowControl w:val="0"/>
              <w:rPr>
                <w:sz w:val="32"/>
                <w:szCs w:val="32"/>
              </w:rPr>
            </w:pPr>
            <w:r>
              <w:rPr>
                <w:sz w:val="32"/>
                <w:szCs w:val="32"/>
              </w:rPr>
              <w:t>Water will also be available.</w:t>
            </w:r>
          </w:p>
        </w:tc>
        <w:tc>
          <w:tcPr>
            <w:tcW w:w="4680" w:type="dxa"/>
            <w:shd w:val="clear" w:color="auto" w:fill="auto"/>
            <w:tcMar>
              <w:top w:w="100" w:type="dxa"/>
              <w:left w:w="100" w:type="dxa"/>
              <w:bottom w:w="100" w:type="dxa"/>
              <w:right w:w="100" w:type="dxa"/>
            </w:tcMar>
          </w:tcPr>
          <w:p w14:paraId="28A0F886" w14:textId="77777777" w:rsidR="001C42FD" w:rsidRDefault="00000000">
            <w:pPr>
              <w:widowControl w:val="0"/>
              <w:spacing w:line="240" w:lineRule="auto"/>
              <w:rPr>
                <w:sz w:val="32"/>
                <w:szCs w:val="32"/>
              </w:rPr>
            </w:pPr>
            <w:r>
              <w:rPr>
                <w:noProof/>
                <w:sz w:val="32"/>
                <w:szCs w:val="32"/>
              </w:rPr>
              <w:drawing>
                <wp:inline distT="114300" distB="114300" distL="114300" distR="114300" wp14:anchorId="22EA9AC2" wp14:editId="1D3FCA3D">
                  <wp:extent cx="2838450" cy="1816100"/>
                  <wp:effectExtent l="0" t="0" r="0" b="0"/>
                  <wp:docPr id="1" name="image19.png" descr="Photo of cafe glass cabinet with a selection of sweet pastries, slices, croissants and sandwiches."/>
                  <wp:cNvGraphicFramePr/>
                  <a:graphic xmlns:a="http://schemas.openxmlformats.org/drawingml/2006/main">
                    <a:graphicData uri="http://schemas.openxmlformats.org/drawingml/2006/picture">
                      <pic:pic xmlns:pic="http://schemas.openxmlformats.org/drawingml/2006/picture">
                        <pic:nvPicPr>
                          <pic:cNvPr id="0" name="image19.png" descr="Photo of cafe glass cabinet with a selection of sweet pastries, slices, croissants and sandwiches."/>
                          <pic:cNvPicPr preferRelativeResize="0"/>
                        </pic:nvPicPr>
                        <pic:blipFill>
                          <a:blip r:embed="rId29"/>
                          <a:srcRect/>
                          <a:stretch>
                            <a:fillRect/>
                          </a:stretch>
                        </pic:blipFill>
                        <pic:spPr>
                          <a:xfrm>
                            <a:off x="0" y="0"/>
                            <a:ext cx="2838450" cy="1816100"/>
                          </a:xfrm>
                          <a:prstGeom prst="rect">
                            <a:avLst/>
                          </a:prstGeom>
                          <a:ln/>
                        </pic:spPr>
                      </pic:pic>
                    </a:graphicData>
                  </a:graphic>
                </wp:inline>
              </w:drawing>
            </w:r>
          </w:p>
        </w:tc>
      </w:tr>
    </w:tbl>
    <w:p w14:paraId="1D286209" w14:textId="77777777" w:rsidR="001C42FD" w:rsidRDefault="001C42FD">
      <w:pPr>
        <w:rPr>
          <w:sz w:val="32"/>
          <w:szCs w:val="32"/>
        </w:rPr>
      </w:pPr>
    </w:p>
    <w:tbl>
      <w:tblPr>
        <w:tblStyle w:val="a6"/>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1C42FD" w14:paraId="771B635D" w14:textId="77777777">
        <w:tc>
          <w:tcPr>
            <w:tcW w:w="4680" w:type="dxa"/>
            <w:shd w:val="clear" w:color="auto" w:fill="auto"/>
            <w:tcMar>
              <w:top w:w="100" w:type="dxa"/>
              <w:left w:w="100" w:type="dxa"/>
              <w:bottom w:w="100" w:type="dxa"/>
              <w:right w:w="100" w:type="dxa"/>
            </w:tcMar>
          </w:tcPr>
          <w:p w14:paraId="3145BF3F" w14:textId="77777777" w:rsidR="001C42FD" w:rsidRDefault="00000000">
            <w:pPr>
              <w:widowControl w:val="0"/>
              <w:rPr>
                <w:sz w:val="32"/>
                <w:szCs w:val="32"/>
              </w:rPr>
            </w:pPr>
            <w:r>
              <w:rPr>
                <w:sz w:val="32"/>
                <w:szCs w:val="32"/>
              </w:rPr>
              <w:t>You can sit and eat on level 2.</w:t>
            </w:r>
          </w:p>
          <w:p w14:paraId="5BC6B4C5" w14:textId="77777777" w:rsidR="001C42FD" w:rsidRDefault="001C42FD">
            <w:pPr>
              <w:widowControl w:val="0"/>
              <w:rPr>
                <w:sz w:val="32"/>
                <w:szCs w:val="32"/>
              </w:rPr>
            </w:pPr>
          </w:p>
          <w:p w14:paraId="7111BE15" w14:textId="77777777" w:rsidR="001C42FD" w:rsidRDefault="00000000">
            <w:pPr>
              <w:widowControl w:val="0"/>
              <w:rPr>
                <w:sz w:val="32"/>
                <w:szCs w:val="32"/>
              </w:rPr>
            </w:pPr>
            <w:r>
              <w:rPr>
                <w:sz w:val="32"/>
                <w:szCs w:val="32"/>
              </w:rPr>
              <w:t>There is a variety of seating available, including cushioned chairs with back support.</w:t>
            </w:r>
          </w:p>
        </w:tc>
        <w:tc>
          <w:tcPr>
            <w:tcW w:w="4680" w:type="dxa"/>
            <w:shd w:val="clear" w:color="auto" w:fill="auto"/>
            <w:tcMar>
              <w:top w:w="100" w:type="dxa"/>
              <w:left w:w="100" w:type="dxa"/>
              <w:bottom w:w="100" w:type="dxa"/>
              <w:right w:w="100" w:type="dxa"/>
            </w:tcMar>
          </w:tcPr>
          <w:p w14:paraId="50B627A2" w14:textId="77777777" w:rsidR="001C42FD" w:rsidRDefault="00000000">
            <w:pPr>
              <w:widowControl w:val="0"/>
              <w:spacing w:line="240" w:lineRule="auto"/>
              <w:rPr>
                <w:sz w:val="32"/>
                <w:szCs w:val="32"/>
              </w:rPr>
            </w:pPr>
            <w:r>
              <w:rPr>
                <w:noProof/>
                <w:sz w:val="32"/>
                <w:szCs w:val="32"/>
              </w:rPr>
              <w:drawing>
                <wp:inline distT="114300" distB="114300" distL="114300" distR="114300" wp14:anchorId="333E3DC2" wp14:editId="75D40CC5">
                  <wp:extent cx="2838450" cy="2933700"/>
                  <wp:effectExtent l="0" t="0" r="0" b="0"/>
                  <wp:docPr id="19" name="image23.jpg" descr="Chairs are deep cushioned chairs with backs. Each are positioned in pairs with a small round table in between."/>
                  <wp:cNvGraphicFramePr/>
                  <a:graphic xmlns:a="http://schemas.openxmlformats.org/drawingml/2006/main">
                    <a:graphicData uri="http://schemas.openxmlformats.org/drawingml/2006/picture">
                      <pic:pic xmlns:pic="http://schemas.openxmlformats.org/drawingml/2006/picture">
                        <pic:nvPicPr>
                          <pic:cNvPr id="0" name="image23.jpg" descr="Chairs are deep cushioned chairs with backs. Each are positioned in pairs with a small round table in between."/>
                          <pic:cNvPicPr preferRelativeResize="0"/>
                        </pic:nvPicPr>
                        <pic:blipFill>
                          <a:blip r:embed="rId30"/>
                          <a:srcRect t="18136" b="4282"/>
                          <a:stretch>
                            <a:fillRect/>
                          </a:stretch>
                        </pic:blipFill>
                        <pic:spPr>
                          <a:xfrm>
                            <a:off x="0" y="0"/>
                            <a:ext cx="2838450" cy="2933700"/>
                          </a:xfrm>
                          <a:prstGeom prst="rect">
                            <a:avLst/>
                          </a:prstGeom>
                          <a:ln/>
                        </pic:spPr>
                      </pic:pic>
                    </a:graphicData>
                  </a:graphic>
                </wp:inline>
              </w:drawing>
            </w:r>
          </w:p>
        </w:tc>
      </w:tr>
      <w:tr w:rsidR="001C42FD" w14:paraId="4ACADD75" w14:textId="77777777">
        <w:tc>
          <w:tcPr>
            <w:tcW w:w="4680" w:type="dxa"/>
            <w:shd w:val="clear" w:color="auto" w:fill="auto"/>
            <w:tcMar>
              <w:top w:w="100" w:type="dxa"/>
              <w:left w:w="100" w:type="dxa"/>
              <w:bottom w:w="100" w:type="dxa"/>
              <w:right w:w="100" w:type="dxa"/>
            </w:tcMar>
          </w:tcPr>
          <w:p w14:paraId="70BFEE1A" w14:textId="77777777" w:rsidR="001C42FD" w:rsidRDefault="00000000">
            <w:pPr>
              <w:widowControl w:val="0"/>
              <w:rPr>
                <w:sz w:val="32"/>
                <w:szCs w:val="32"/>
              </w:rPr>
            </w:pPr>
            <w:r>
              <w:rPr>
                <w:sz w:val="32"/>
                <w:szCs w:val="32"/>
              </w:rPr>
              <w:t>If you prefer, you can leave The Hedberg for local food and drink options or a break.</w:t>
            </w:r>
          </w:p>
          <w:p w14:paraId="0E1E5D73" w14:textId="77777777" w:rsidR="001C42FD" w:rsidRDefault="001C42FD">
            <w:pPr>
              <w:widowControl w:val="0"/>
              <w:rPr>
                <w:sz w:val="32"/>
                <w:szCs w:val="32"/>
              </w:rPr>
            </w:pPr>
          </w:p>
        </w:tc>
        <w:tc>
          <w:tcPr>
            <w:tcW w:w="4680" w:type="dxa"/>
            <w:shd w:val="clear" w:color="auto" w:fill="auto"/>
            <w:tcMar>
              <w:top w:w="100" w:type="dxa"/>
              <w:left w:w="100" w:type="dxa"/>
              <w:bottom w:w="100" w:type="dxa"/>
              <w:right w:w="100" w:type="dxa"/>
            </w:tcMar>
          </w:tcPr>
          <w:p w14:paraId="3DF3BDF3" w14:textId="77777777" w:rsidR="001C42FD" w:rsidRDefault="00000000">
            <w:pPr>
              <w:widowControl w:val="0"/>
              <w:spacing w:line="240" w:lineRule="auto"/>
              <w:rPr>
                <w:sz w:val="32"/>
                <w:szCs w:val="32"/>
              </w:rPr>
            </w:pPr>
            <w:r>
              <w:rPr>
                <w:noProof/>
                <w:sz w:val="32"/>
                <w:szCs w:val="32"/>
              </w:rPr>
              <w:drawing>
                <wp:inline distT="114300" distB="114300" distL="114300" distR="114300" wp14:anchorId="62FAE4D7" wp14:editId="4E29EEEF">
                  <wp:extent cx="2838450" cy="2933700"/>
                  <wp:effectExtent l="0" t="0" r="0" b="0"/>
                  <wp:docPr id="6" name="image8.png" descr="The entrance of nearby cafe, artizan. It has a small low step at the entrance."/>
                  <wp:cNvGraphicFramePr/>
                  <a:graphic xmlns:a="http://schemas.openxmlformats.org/drawingml/2006/main">
                    <a:graphicData uri="http://schemas.openxmlformats.org/drawingml/2006/picture">
                      <pic:pic xmlns:pic="http://schemas.openxmlformats.org/drawingml/2006/picture">
                        <pic:nvPicPr>
                          <pic:cNvPr id="0" name="image8.png" descr="The entrance of nearby cafe, artizan. It has a small low step at the entrance."/>
                          <pic:cNvPicPr preferRelativeResize="0"/>
                        </pic:nvPicPr>
                        <pic:blipFill>
                          <a:blip r:embed="rId31"/>
                          <a:srcRect/>
                          <a:stretch>
                            <a:fillRect/>
                          </a:stretch>
                        </pic:blipFill>
                        <pic:spPr>
                          <a:xfrm>
                            <a:off x="0" y="0"/>
                            <a:ext cx="2838450" cy="2933700"/>
                          </a:xfrm>
                          <a:prstGeom prst="rect">
                            <a:avLst/>
                          </a:prstGeom>
                          <a:ln/>
                        </pic:spPr>
                      </pic:pic>
                    </a:graphicData>
                  </a:graphic>
                </wp:inline>
              </w:drawing>
            </w:r>
          </w:p>
        </w:tc>
      </w:tr>
      <w:tr w:rsidR="001C42FD" w14:paraId="76F76FB5" w14:textId="77777777">
        <w:tc>
          <w:tcPr>
            <w:tcW w:w="4680" w:type="dxa"/>
            <w:shd w:val="clear" w:color="auto" w:fill="auto"/>
            <w:tcMar>
              <w:top w:w="100" w:type="dxa"/>
              <w:left w:w="100" w:type="dxa"/>
              <w:bottom w:w="100" w:type="dxa"/>
              <w:right w:w="100" w:type="dxa"/>
            </w:tcMar>
          </w:tcPr>
          <w:p w14:paraId="639EA499" w14:textId="77777777" w:rsidR="001C42FD" w:rsidRDefault="00000000">
            <w:pPr>
              <w:widowControl w:val="0"/>
              <w:rPr>
                <w:sz w:val="32"/>
                <w:szCs w:val="32"/>
              </w:rPr>
            </w:pPr>
            <w:r>
              <w:rPr>
                <w:sz w:val="32"/>
                <w:szCs w:val="32"/>
              </w:rPr>
              <w:t>Morning tea and afternoon tea will be 30 minutes each.</w:t>
            </w:r>
          </w:p>
          <w:p w14:paraId="581D6C47" w14:textId="77777777" w:rsidR="001C42FD" w:rsidRDefault="001C42FD">
            <w:pPr>
              <w:widowControl w:val="0"/>
              <w:rPr>
                <w:sz w:val="32"/>
                <w:szCs w:val="32"/>
              </w:rPr>
            </w:pPr>
          </w:p>
          <w:p w14:paraId="7BCFD2CE" w14:textId="77777777" w:rsidR="001C42FD" w:rsidRDefault="00000000">
            <w:pPr>
              <w:widowControl w:val="0"/>
              <w:rPr>
                <w:sz w:val="32"/>
                <w:szCs w:val="32"/>
              </w:rPr>
            </w:pPr>
            <w:r>
              <w:rPr>
                <w:sz w:val="32"/>
                <w:szCs w:val="32"/>
              </w:rPr>
              <w:t>Lunch will be 60 minutes.</w:t>
            </w:r>
          </w:p>
          <w:p w14:paraId="6ED72211" w14:textId="77777777" w:rsidR="001C42FD" w:rsidRDefault="001C42FD">
            <w:pPr>
              <w:widowControl w:val="0"/>
              <w:rPr>
                <w:sz w:val="32"/>
                <w:szCs w:val="32"/>
              </w:rPr>
            </w:pPr>
          </w:p>
        </w:tc>
        <w:tc>
          <w:tcPr>
            <w:tcW w:w="4680" w:type="dxa"/>
            <w:shd w:val="clear" w:color="auto" w:fill="auto"/>
            <w:tcMar>
              <w:top w:w="100" w:type="dxa"/>
              <w:left w:w="100" w:type="dxa"/>
              <w:bottom w:w="100" w:type="dxa"/>
              <w:right w:w="100" w:type="dxa"/>
            </w:tcMar>
          </w:tcPr>
          <w:p w14:paraId="4E42E27B" w14:textId="77777777" w:rsidR="001C42FD" w:rsidRDefault="00000000">
            <w:pPr>
              <w:widowControl w:val="0"/>
              <w:spacing w:line="240" w:lineRule="auto"/>
              <w:rPr>
                <w:sz w:val="32"/>
                <w:szCs w:val="32"/>
              </w:rPr>
            </w:pPr>
            <w:r>
              <w:rPr>
                <w:noProof/>
                <w:sz w:val="32"/>
                <w:szCs w:val="32"/>
              </w:rPr>
              <w:drawing>
                <wp:inline distT="114300" distB="114300" distL="114300" distR="114300" wp14:anchorId="39C03711" wp14:editId="573CE0E3">
                  <wp:extent cx="1499102" cy="1462088"/>
                  <wp:effectExtent l="0" t="0" r="0" b="0"/>
                  <wp:docPr id="2" name="image1.png" descr="A picture of a clock with 30 minutes highlighted in yellow"/>
                  <wp:cNvGraphicFramePr/>
                  <a:graphic xmlns:a="http://schemas.openxmlformats.org/drawingml/2006/main">
                    <a:graphicData uri="http://schemas.openxmlformats.org/drawingml/2006/picture">
                      <pic:pic xmlns:pic="http://schemas.openxmlformats.org/drawingml/2006/picture">
                        <pic:nvPicPr>
                          <pic:cNvPr id="2" name="image1.png" descr="A picture of a clock with 30 minutes highlighted in yellow"/>
                          <pic:cNvPicPr preferRelativeResize="0"/>
                        </pic:nvPicPr>
                        <pic:blipFill>
                          <a:blip r:embed="rId32"/>
                          <a:srcRect l="24536" t="5932" r="25360" b="5508"/>
                          <a:stretch>
                            <a:fillRect/>
                          </a:stretch>
                        </pic:blipFill>
                        <pic:spPr>
                          <a:xfrm>
                            <a:off x="0" y="0"/>
                            <a:ext cx="1499102" cy="1462088"/>
                          </a:xfrm>
                          <a:prstGeom prst="rect">
                            <a:avLst/>
                          </a:prstGeom>
                          <a:ln/>
                        </pic:spPr>
                      </pic:pic>
                    </a:graphicData>
                  </a:graphic>
                </wp:inline>
              </w:drawing>
            </w:r>
          </w:p>
        </w:tc>
      </w:tr>
    </w:tbl>
    <w:p w14:paraId="0D856998" w14:textId="77777777" w:rsidR="001C42FD" w:rsidRDefault="00000000">
      <w:pPr>
        <w:pStyle w:val="Heading2"/>
        <w:widowControl w:val="0"/>
        <w:rPr>
          <w:b/>
          <w:bCs/>
          <w:sz w:val="48"/>
          <w:szCs w:val="48"/>
        </w:rPr>
      </w:pPr>
      <w:bookmarkStart w:id="9" w:name="_4vnqcm7fzmqu" w:colFirst="0" w:colLast="0"/>
      <w:bookmarkEnd w:id="9"/>
      <w:r>
        <w:rPr>
          <w:b/>
          <w:bCs/>
          <w:sz w:val="48"/>
          <w:szCs w:val="48"/>
        </w:rPr>
        <w:lastRenderedPageBreak/>
        <w:t>What to expect at the Forum</w:t>
      </w:r>
    </w:p>
    <w:p w14:paraId="5230A2FE" w14:textId="77777777" w:rsidR="001C42FD" w:rsidRDefault="001C42FD"/>
    <w:p w14:paraId="2EE9BBA6" w14:textId="77777777" w:rsidR="001C42FD" w:rsidRDefault="00000000">
      <w:pPr>
        <w:rPr>
          <w:sz w:val="32"/>
          <w:szCs w:val="32"/>
        </w:rPr>
      </w:pPr>
      <w:r>
        <w:rPr>
          <w:sz w:val="32"/>
          <w:szCs w:val="32"/>
        </w:rPr>
        <w:t>Everyone is welcome at this event.</w:t>
      </w:r>
    </w:p>
    <w:p w14:paraId="57D08CD2" w14:textId="77777777" w:rsidR="001C42FD" w:rsidRDefault="001C42FD">
      <w:pPr>
        <w:rPr>
          <w:sz w:val="32"/>
          <w:szCs w:val="32"/>
        </w:rPr>
      </w:pPr>
    </w:p>
    <w:p w14:paraId="76B732FF" w14:textId="77777777" w:rsidR="001C42FD" w:rsidRDefault="001C42FD">
      <w:pPr>
        <w:rPr>
          <w:sz w:val="32"/>
          <w:szCs w:val="32"/>
        </w:rPr>
      </w:pPr>
    </w:p>
    <w:p w14:paraId="6D2C5140" w14:textId="77777777" w:rsidR="001C42FD" w:rsidRDefault="00000000">
      <w:pPr>
        <w:rPr>
          <w:sz w:val="32"/>
          <w:szCs w:val="32"/>
        </w:rPr>
      </w:pPr>
      <w:r>
        <w:rPr>
          <w:sz w:val="32"/>
          <w:szCs w:val="32"/>
        </w:rPr>
        <w:t>When you arrive, you will be greeted by someone from the From Barriers to Belonging team.</w:t>
      </w:r>
    </w:p>
    <w:p w14:paraId="583604C0" w14:textId="77777777" w:rsidR="001C42FD" w:rsidRDefault="001C42FD">
      <w:pPr>
        <w:rPr>
          <w:sz w:val="32"/>
          <w:szCs w:val="32"/>
        </w:rPr>
      </w:pPr>
    </w:p>
    <w:p w14:paraId="2B61275F" w14:textId="77777777" w:rsidR="001C42FD" w:rsidRDefault="001C42FD">
      <w:pPr>
        <w:rPr>
          <w:sz w:val="32"/>
          <w:szCs w:val="32"/>
        </w:rPr>
      </w:pPr>
    </w:p>
    <w:p w14:paraId="49303763" w14:textId="77777777" w:rsidR="001C42FD" w:rsidRDefault="00000000">
      <w:pPr>
        <w:rPr>
          <w:sz w:val="32"/>
          <w:szCs w:val="32"/>
        </w:rPr>
      </w:pPr>
      <w:r>
        <w:rPr>
          <w:sz w:val="32"/>
          <w:szCs w:val="32"/>
        </w:rPr>
        <w:t>They can help you if you have any questions.</w:t>
      </w:r>
    </w:p>
    <w:p w14:paraId="59C99C91" w14:textId="77777777" w:rsidR="001C42FD" w:rsidRDefault="001C42FD">
      <w:pPr>
        <w:rPr>
          <w:sz w:val="32"/>
          <w:szCs w:val="32"/>
        </w:rPr>
      </w:pPr>
    </w:p>
    <w:p w14:paraId="26884B15" w14:textId="77777777" w:rsidR="001C42FD" w:rsidRDefault="00000000">
      <w:pPr>
        <w:numPr>
          <w:ilvl w:val="0"/>
          <w:numId w:val="8"/>
        </w:numPr>
        <w:rPr>
          <w:sz w:val="32"/>
          <w:szCs w:val="32"/>
        </w:rPr>
      </w:pPr>
      <w:r>
        <w:rPr>
          <w:sz w:val="32"/>
          <w:szCs w:val="32"/>
        </w:rPr>
        <w:t xml:space="preserve">The Forum </w:t>
      </w:r>
      <w:r>
        <w:rPr>
          <w:b/>
          <w:bCs/>
          <w:sz w:val="32"/>
          <w:szCs w:val="32"/>
        </w:rPr>
        <w:t>starts at 9.15am</w:t>
      </w:r>
      <w:r>
        <w:rPr>
          <w:sz w:val="32"/>
          <w:szCs w:val="32"/>
        </w:rPr>
        <w:t xml:space="preserve"> but you can arrive at any time from 8.45am</w:t>
      </w:r>
    </w:p>
    <w:p w14:paraId="55B52764" w14:textId="77777777" w:rsidR="001C42FD" w:rsidRDefault="001C42FD">
      <w:pPr>
        <w:ind w:left="720"/>
        <w:rPr>
          <w:sz w:val="32"/>
          <w:szCs w:val="32"/>
        </w:rPr>
      </w:pPr>
    </w:p>
    <w:p w14:paraId="21B4FB1A" w14:textId="77777777" w:rsidR="001C42FD" w:rsidRDefault="00000000">
      <w:pPr>
        <w:numPr>
          <w:ilvl w:val="0"/>
          <w:numId w:val="8"/>
        </w:numPr>
        <w:rPr>
          <w:sz w:val="32"/>
          <w:szCs w:val="32"/>
        </w:rPr>
      </w:pPr>
      <w:r>
        <w:rPr>
          <w:sz w:val="32"/>
          <w:szCs w:val="32"/>
        </w:rPr>
        <w:t>The Forum</w:t>
      </w:r>
      <w:r>
        <w:rPr>
          <w:b/>
          <w:bCs/>
          <w:sz w:val="32"/>
          <w:szCs w:val="32"/>
        </w:rPr>
        <w:t xml:space="preserve"> ends at 5pm</w:t>
      </w:r>
      <w:r>
        <w:rPr>
          <w:sz w:val="32"/>
          <w:szCs w:val="32"/>
        </w:rPr>
        <w:t xml:space="preserve">, but you can leave earlier </w:t>
      </w:r>
    </w:p>
    <w:p w14:paraId="3711CAC5" w14:textId="77777777" w:rsidR="001C42FD" w:rsidRDefault="001C42FD">
      <w:pPr>
        <w:ind w:left="720"/>
        <w:rPr>
          <w:sz w:val="32"/>
          <w:szCs w:val="32"/>
        </w:rPr>
      </w:pPr>
    </w:p>
    <w:p w14:paraId="409CB57E" w14:textId="77777777" w:rsidR="001C42FD" w:rsidRDefault="00000000">
      <w:pPr>
        <w:numPr>
          <w:ilvl w:val="0"/>
          <w:numId w:val="8"/>
        </w:numPr>
        <w:rPr>
          <w:sz w:val="32"/>
          <w:szCs w:val="32"/>
        </w:rPr>
      </w:pPr>
      <w:r>
        <w:rPr>
          <w:sz w:val="32"/>
          <w:szCs w:val="32"/>
        </w:rPr>
        <w:t>There will be networking drinks from 5-7pm which you are welcome to join in the foyer on level 4.</w:t>
      </w:r>
    </w:p>
    <w:p w14:paraId="56EB7904" w14:textId="77777777" w:rsidR="001C42FD" w:rsidRDefault="001C42FD">
      <w:pPr>
        <w:ind w:left="720"/>
        <w:rPr>
          <w:sz w:val="32"/>
          <w:szCs w:val="32"/>
        </w:rPr>
      </w:pPr>
    </w:p>
    <w:p w14:paraId="228E6AEB" w14:textId="77777777" w:rsidR="001C42FD" w:rsidRDefault="001C42FD">
      <w:pPr>
        <w:rPr>
          <w:sz w:val="32"/>
          <w:szCs w:val="32"/>
        </w:rPr>
      </w:pPr>
    </w:p>
    <w:p w14:paraId="4CA87264" w14:textId="77777777" w:rsidR="001C42FD" w:rsidRDefault="00000000">
      <w:pPr>
        <w:rPr>
          <w:sz w:val="32"/>
          <w:szCs w:val="32"/>
        </w:rPr>
      </w:pPr>
      <w:r>
        <w:rPr>
          <w:sz w:val="32"/>
          <w:szCs w:val="32"/>
        </w:rPr>
        <w:t xml:space="preserve">There will be a photographer at the Forum. </w:t>
      </w:r>
    </w:p>
    <w:p w14:paraId="753948EE" w14:textId="77777777" w:rsidR="001C42FD" w:rsidRDefault="001C42FD">
      <w:pPr>
        <w:widowControl w:val="0"/>
        <w:spacing w:line="240" w:lineRule="auto"/>
        <w:rPr>
          <w:sz w:val="32"/>
          <w:szCs w:val="32"/>
        </w:rPr>
      </w:pPr>
    </w:p>
    <w:p w14:paraId="31AFD42A" w14:textId="77777777" w:rsidR="001C42FD" w:rsidRDefault="00000000">
      <w:pPr>
        <w:rPr>
          <w:sz w:val="32"/>
          <w:szCs w:val="32"/>
        </w:rPr>
      </w:pPr>
      <w:r>
        <w:rPr>
          <w:sz w:val="32"/>
          <w:szCs w:val="32"/>
        </w:rPr>
        <w:t>If you do not want your photograph taken, please let a staff member know.</w:t>
      </w:r>
    </w:p>
    <w:p w14:paraId="416B12EB" w14:textId="77777777" w:rsidR="001C42FD" w:rsidRDefault="001C42FD">
      <w:pPr>
        <w:rPr>
          <w:sz w:val="32"/>
          <w:szCs w:val="32"/>
        </w:rPr>
      </w:pPr>
    </w:p>
    <w:p w14:paraId="43C19C09" w14:textId="77777777" w:rsidR="001C42FD" w:rsidRDefault="00000000">
      <w:pPr>
        <w:pStyle w:val="Heading2"/>
        <w:widowControl w:val="0"/>
        <w:rPr>
          <w:b/>
          <w:bCs/>
          <w:sz w:val="48"/>
          <w:szCs w:val="48"/>
        </w:rPr>
      </w:pPr>
      <w:bookmarkStart w:id="10" w:name="_f4zkwsx0wqxb" w:colFirst="0" w:colLast="0"/>
      <w:bookmarkEnd w:id="10"/>
      <w:r>
        <w:br w:type="page"/>
      </w:r>
    </w:p>
    <w:p w14:paraId="758BD6DD" w14:textId="77777777" w:rsidR="001C42FD" w:rsidRDefault="00000000">
      <w:pPr>
        <w:pStyle w:val="Heading2"/>
        <w:widowControl w:val="0"/>
        <w:rPr>
          <w:b/>
          <w:bCs/>
          <w:sz w:val="48"/>
          <w:szCs w:val="48"/>
        </w:rPr>
      </w:pPr>
      <w:bookmarkStart w:id="11" w:name="_7zibglcsf706" w:colFirst="0" w:colLast="0"/>
      <w:bookmarkEnd w:id="11"/>
      <w:r>
        <w:rPr>
          <w:b/>
          <w:bCs/>
          <w:sz w:val="48"/>
          <w:szCs w:val="48"/>
        </w:rPr>
        <w:lastRenderedPageBreak/>
        <w:t>Forum Schedule</w:t>
      </w:r>
    </w:p>
    <w:p w14:paraId="10BED513" w14:textId="77777777" w:rsidR="001C42FD" w:rsidRDefault="00000000">
      <w:pPr>
        <w:rPr>
          <w:sz w:val="32"/>
          <w:szCs w:val="32"/>
        </w:rPr>
      </w:pPr>
      <w:r>
        <w:rPr>
          <w:sz w:val="32"/>
          <w:szCs w:val="32"/>
        </w:rPr>
        <w:t>There will be lots of activities and talks throughout the day, including:</w:t>
      </w:r>
    </w:p>
    <w:p w14:paraId="0400E5E4" w14:textId="77777777" w:rsidR="001C42FD" w:rsidRDefault="001C42FD">
      <w:pPr>
        <w:rPr>
          <w:sz w:val="32"/>
          <w:szCs w:val="32"/>
        </w:rPr>
      </w:pPr>
    </w:p>
    <w:tbl>
      <w:tblPr>
        <w:tblStyle w:val="a7"/>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05"/>
        <w:gridCol w:w="7755"/>
      </w:tblGrid>
      <w:tr w:rsidR="001C42FD" w14:paraId="226400FE" w14:textId="77777777">
        <w:tc>
          <w:tcPr>
            <w:tcW w:w="1605" w:type="dxa"/>
            <w:shd w:val="clear" w:color="auto" w:fill="auto"/>
            <w:tcMar>
              <w:top w:w="100" w:type="dxa"/>
              <w:left w:w="100" w:type="dxa"/>
              <w:bottom w:w="100" w:type="dxa"/>
              <w:right w:w="100" w:type="dxa"/>
            </w:tcMar>
          </w:tcPr>
          <w:p w14:paraId="318000D8" w14:textId="77777777" w:rsidR="001C42FD" w:rsidRDefault="00000000">
            <w:pPr>
              <w:rPr>
                <w:b/>
                <w:bCs/>
                <w:sz w:val="32"/>
                <w:szCs w:val="32"/>
              </w:rPr>
            </w:pPr>
            <w:r>
              <w:rPr>
                <w:b/>
                <w:bCs/>
                <w:sz w:val="32"/>
                <w:szCs w:val="32"/>
              </w:rPr>
              <w:t>9.00am</w:t>
            </w:r>
          </w:p>
        </w:tc>
        <w:tc>
          <w:tcPr>
            <w:tcW w:w="7755" w:type="dxa"/>
            <w:shd w:val="clear" w:color="auto" w:fill="auto"/>
            <w:tcMar>
              <w:top w:w="100" w:type="dxa"/>
              <w:left w:w="100" w:type="dxa"/>
              <w:bottom w:w="100" w:type="dxa"/>
              <w:right w:w="100" w:type="dxa"/>
            </w:tcMar>
          </w:tcPr>
          <w:p w14:paraId="16AD2DF8" w14:textId="77777777" w:rsidR="001C42FD" w:rsidRDefault="00000000">
            <w:pPr>
              <w:rPr>
                <w:sz w:val="32"/>
                <w:szCs w:val="32"/>
              </w:rPr>
            </w:pPr>
            <w:r>
              <w:rPr>
                <w:b/>
                <w:bCs/>
                <w:sz w:val="32"/>
                <w:szCs w:val="32"/>
              </w:rPr>
              <w:t>Arrival &amp; view artwork in Ian Potter Recital Hall:</w:t>
            </w:r>
            <w:r>
              <w:rPr>
                <w:sz w:val="32"/>
                <w:szCs w:val="32"/>
              </w:rPr>
              <w:t xml:space="preserve"> </w:t>
            </w:r>
          </w:p>
          <w:p w14:paraId="0CC95239" w14:textId="77777777" w:rsidR="001C42FD" w:rsidRDefault="00000000">
            <w:pPr>
              <w:rPr>
                <w:sz w:val="32"/>
                <w:szCs w:val="32"/>
              </w:rPr>
            </w:pPr>
            <w:r>
              <w:rPr>
                <w:sz w:val="32"/>
                <w:szCs w:val="32"/>
              </w:rPr>
              <w:t xml:space="preserve">Light installation by Duncan </w:t>
            </w:r>
            <w:proofErr w:type="spellStart"/>
            <w:r>
              <w:rPr>
                <w:sz w:val="32"/>
                <w:szCs w:val="32"/>
              </w:rPr>
              <w:t>Meerding</w:t>
            </w:r>
            <w:proofErr w:type="spellEnd"/>
          </w:p>
        </w:tc>
      </w:tr>
      <w:tr w:rsidR="001C42FD" w14:paraId="7C5C0283" w14:textId="77777777">
        <w:tc>
          <w:tcPr>
            <w:tcW w:w="1605" w:type="dxa"/>
            <w:shd w:val="clear" w:color="auto" w:fill="auto"/>
            <w:tcMar>
              <w:top w:w="100" w:type="dxa"/>
              <w:left w:w="100" w:type="dxa"/>
              <w:bottom w:w="100" w:type="dxa"/>
              <w:right w:w="100" w:type="dxa"/>
            </w:tcMar>
          </w:tcPr>
          <w:p w14:paraId="7186D129" w14:textId="77777777" w:rsidR="001C42FD" w:rsidRDefault="00000000">
            <w:pPr>
              <w:rPr>
                <w:b/>
                <w:bCs/>
                <w:sz w:val="32"/>
                <w:szCs w:val="32"/>
              </w:rPr>
            </w:pPr>
            <w:r>
              <w:rPr>
                <w:b/>
                <w:bCs/>
                <w:sz w:val="32"/>
                <w:szCs w:val="32"/>
              </w:rPr>
              <w:t>9.15am</w:t>
            </w:r>
          </w:p>
        </w:tc>
        <w:tc>
          <w:tcPr>
            <w:tcW w:w="7755" w:type="dxa"/>
            <w:shd w:val="clear" w:color="auto" w:fill="auto"/>
            <w:tcMar>
              <w:top w:w="100" w:type="dxa"/>
              <w:left w:w="100" w:type="dxa"/>
              <w:bottom w:w="100" w:type="dxa"/>
              <w:right w:w="100" w:type="dxa"/>
            </w:tcMar>
          </w:tcPr>
          <w:p w14:paraId="5C12F745" w14:textId="77777777" w:rsidR="001C42FD" w:rsidRDefault="00000000">
            <w:pPr>
              <w:rPr>
                <w:b/>
                <w:bCs/>
                <w:sz w:val="32"/>
                <w:szCs w:val="32"/>
              </w:rPr>
            </w:pPr>
            <w:r>
              <w:rPr>
                <w:b/>
                <w:bCs/>
                <w:sz w:val="32"/>
                <w:szCs w:val="32"/>
              </w:rPr>
              <w:t xml:space="preserve">Opening and Introductions: </w:t>
            </w:r>
          </w:p>
          <w:p w14:paraId="5EA50920" w14:textId="77777777" w:rsidR="001C42FD" w:rsidRDefault="00000000">
            <w:pPr>
              <w:rPr>
                <w:sz w:val="32"/>
                <w:szCs w:val="32"/>
              </w:rPr>
            </w:pPr>
            <w:r>
              <w:rPr>
                <w:sz w:val="32"/>
                <w:szCs w:val="32"/>
              </w:rPr>
              <w:t xml:space="preserve">Welcome to Country, opening from Minister Ogilvie, comments from the Disability Commissioner </w:t>
            </w:r>
          </w:p>
        </w:tc>
      </w:tr>
      <w:tr w:rsidR="001C42FD" w14:paraId="09EE38F6" w14:textId="77777777">
        <w:tc>
          <w:tcPr>
            <w:tcW w:w="1605" w:type="dxa"/>
            <w:shd w:val="clear" w:color="auto" w:fill="auto"/>
            <w:tcMar>
              <w:top w:w="100" w:type="dxa"/>
              <w:left w:w="100" w:type="dxa"/>
              <w:bottom w:w="100" w:type="dxa"/>
              <w:right w:w="100" w:type="dxa"/>
            </w:tcMar>
          </w:tcPr>
          <w:p w14:paraId="70D95F63" w14:textId="77777777" w:rsidR="001C42FD" w:rsidRDefault="00000000">
            <w:pPr>
              <w:rPr>
                <w:b/>
                <w:bCs/>
                <w:sz w:val="32"/>
                <w:szCs w:val="32"/>
              </w:rPr>
            </w:pPr>
            <w:r>
              <w:rPr>
                <w:b/>
                <w:bCs/>
                <w:sz w:val="32"/>
                <w:szCs w:val="32"/>
              </w:rPr>
              <w:t>9:50am</w:t>
            </w:r>
          </w:p>
        </w:tc>
        <w:tc>
          <w:tcPr>
            <w:tcW w:w="7755" w:type="dxa"/>
            <w:shd w:val="clear" w:color="auto" w:fill="auto"/>
            <w:tcMar>
              <w:top w:w="100" w:type="dxa"/>
              <w:left w:w="100" w:type="dxa"/>
              <w:bottom w:w="100" w:type="dxa"/>
              <w:right w:w="100" w:type="dxa"/>
            </w:tcMar>
          </w:tcPr>
          <w:p w14:paraId="5E2D4649" w14:textId="77777777" w:rsidR="001C42FD" w:rsidRDefault="00000000">
            <w:pPr>
              <w:rPr>
                <w:b/>
                <w:bCs/>
                <w:sz w:val="32"/>
                <w:szCs w:val="32"/>
              </w:rPr>
            </w:pPr>
            <w:r>
              <w:rPr>
                <w:b/>
                <w:bCs/>
                <w:sz w:val="32"/>
                <w:szCs w:val="32"/>
              </w:rPr>
              <w:t>Guided movement activity</w:t>
            </w:r>
          </w:p>
        </w:tc>
      </w:tr>
      <w:tr w:rsidR="001C42FD" w14:paraId="230410C3" w14:textId="77777777">
        <w:tc>
          <w:tcPr>
            <w:tcW w:w="1605" w:type="dxa"/>
            <w:shd w:val="clear" w:color="auto" w:fill="auto"/>
            <w:tcMar>
              <w:top w:w="100" w:type="dxa"/>
              <w:left w:w="100" w:type="dxa"/>
              <w:bottom w:w="100" w:type="dxa"/>
              <w:right w:w="100" w:type="dxa"/>
            </w:tcMar>
          </w:tcPr>
          <w:p w14:paraId="130BF210" w14:textId="77777777" w:rsidR="001C42FD" w:rsidRDefault="00000000">
            <w:pPr>
              <w:rPr>
                <w:b/>
                <w:bCs/>
                <w:sz w:val="32"/>
                <w:szCs w:val="32"/>
              </w:rPr>
            </w:pPr>
            <w:r>
              <w:rPr>
                <w:b/>
                <w:bCs/>
                <w:sz w:val="32"/>
                <w:szCs w:val="32"/>
              </w:rPr>
              <w:t>10am</w:t>
            </w:r>
          </w:p>
        </w:tc>
        <w:tc>
          <w:tcPr>
            <w:tcW w:w="7755" w:type="dxa"/>
            <w:shd w:val="clear" w:color="auto" w:fill="auto"/>
            <w:tcMar>
              <w:top w:w="100" w:type="dxa"/>
              <w:left w:w="100" w:type="dxa"/>
              <w:bottom w:w="100" w:type="dxa"/>
              <w:right w:w="100" w:type="dxa"/>
            </w:tcMar>
          </w:tcPr>
          <w:p w14:paraId="4C52083C" w14:textId="77777777" w:rsidR="001C42FD" w:rsidRDefault="00000000">
            <w:pPr>
              <w:rPr>
                <w:b/>
                <w:bCs/>
                <w:sz w:val="32"/>
                <w:szCs w:val="32"/>
              </w:rPr>
            </w:pPr>
            <w:r>
              <w:rPr>
                <w:b/>
                <w:bCs/>
                <w:sz w:val="32"/>
                <w:szCs w:val="32"/>
              </w:rPr>
              <w:t xml:space="preserve">Session 1 – Access barriers and solutions: </w:t>
            </w:r>
          </w:p>
          <w:p w14:paraId="0212B706" w14:textId="77777777" w:rsidR="001C42FD" w:rsidRDefault="00000000">
            <w:pPr>
              <w:rPr>
                <w:sz w:val="32"/>
                <w:szCs w:val="32"/>
              </w:rPr>
            </w:pPr>
            <w:r>
              <w:rPr>
                <w:sz w:val="32"/>
                <w:szCs w:val="32"/>
              </w:rPr>
              <w:t>Artist panel sharing experiences and ideas for improving inclusion.</w:t>
            </w:r>
          </w:p>
        </w:tc>
      </w:tr>
      <w:tr w:rsidR="001C42FD" w14:paraId="73CF10A2" w14:textId="77777777">
        <w:tc>
          <w:tcPr>
            <w:tcW w:w="1605" w:type="dxa"/>
            <w:shd w:val="clear" w:color="auto" w:fill="FFF2CC"/>
            <w:tcMar>
              <w:top w:w="100" w:type="dxa"/>
              <w:left w:w="100" w:type="dxa"/>
              <w:bottom w:w="100" w:type="dxa"/>
              <w:right w:w="100" w:type="dxa"/>
            </w:tcMar>
          </w:tcPr>
          <w:p w14:paraId="6E03C96E" w14:textId="77777777" w:rsidR="001C42FD" w:rsidRDefault="00000000">
            <w:pPr>
              <w:rPr>
                <w:b/>
                <w:bCs/>
                <w:sz w:val="32"/>
                <w:szCs w:val="32"/>
              </w:rPr>
            </w:pPr>
            <w:r>
              <w:rPr>
                <w:b/>
                <w:bCs/>
                <w:sz w:val="32"/>
                <w:szCs w:val="32"/>
              </w:rPr>
              <w:t>11am</w:t>
            </w:r>
          </w:p>
        </w:tc>
        <w:tc>
          <w:tcPr>
            <w:tcW w:w="7755" w:type="dxa"/>
            <w:shd w:val="clear" w:color="auto" w:fill="FFF2CC"/>
            <w:tcMar>
              <w:top w:w="100" w:type="dxa"/>
              <w:left w:w="100" w:type="dxa"/>
              <w:bottom w:w="100" w:type="dxa"/>
              <w:right w:w="100" w:type="dxa"/>
            </w:tcMar>
          </w:tcPr>
          <w:p w14:paraId="22536179" w14:textId="77777777" w:rsidR="001C42FD" w:rsidRDefault="00000000">
            <w:pPr>
              <w:rPr>
                <w:sz w:val="32"/>
                <w:szCs w:val="32"/>
              </w:rPr>
            </w:pPr>
            <w:r>
              <w:rPr>
                <w:b/>
                <w:bCs/>
                <w:sz w:val="32"/>
                <w:szCs w:val="32"/>
              </w:rPr>
              <w:t xml:space="preserve">Morning tea break: </w:t>
            </w:r>
            <w:r>
              <w:rPr>
                <w:sz w:val="32"/>
                <w:szCs w:val="32"/>
              </w:rPr>
              <w:t>Snacks, tea and coffee</w:t>
            </w:r>
          </w:p>
        </w:tc>
      </w:tr>
      <w:tr w:rsidR="001C42FD" w14:paraId="75FA8AA4" w14:textId="77777777">
        <w:tc>
          <w:tcPr>
            <w:tcW w:w="1605" w:type="dxa"/>
            <w:shd w:val="clear" w:color="auto" w:fill="auto"/>
            <w:tcMar>
              <w:top w:w="100" w:type="dxa"/>
              <w:left w:w="100" w:type="dxa"/>
              <w:bottom w:w="100" w:type="dxa"/>
              <w:right w:w="100" w:type="dxa"/>
            </w:tcMar>
          </w:tcPr>
          <w:p w14:paraId="69BE0119" w14:textId="77777777" w:rsidR="001C42FD" w:rsidRDefault="00000000">
            <w:pPr>
              <w:rPr>
                <w:b/>
                <w:bCs/>
                <w:sz w:val="32"/>
                <w:szCs w:val="32"/>
              </w:rPr>
            </w:pPr>
            <w:r>
              <w:rPr>
                <w:b/>
                <w:bCs/>
                <w:sz w:val="32"/>
                <w:szCs w:val="32"/>
              </w:rPr>
              <w:t>11.30am</w:t>
            </w:r>
          </w:p>
        </w:tc>
        <w:tc>
          <w:tcPr>
            <w:tcW w:w="7755" w:type="dxa"/>
            <w:shd w:val="clear" w:color="auto" w:fill="auto"/>
            <w:tcMar>
              <w:top w:w="100" w:type="dxa"/>
              <w:left w:w="100" w:type="dxa"/>
              <w:bottom w:w="100" w:type="dxa"/>
              <w:right w:w="100" w:type="dxa"/>
            </w:tcMar>
          </w:tcPr>
          <w:p w14:paraId="393D0BCD" w14:textId="77777777" w:rsidR="001C42FD" w:rsidRDefault="00000000">
            <w:pPr>
              <w:rPr>
                <w:sz w:val="32"/>
                <w:szCs w:val="32"/>
              </w:rPr>
            </w:pPr>
            <w:r>
              <w:rPr>
                <w:b/>
                <w:bCs/>
                <w:sz w:val="32"/>
                <w:szCs w:val="32"/>
              </w:rPr>
              <w:t>Performance: Second Echo Ensemble</w:t>
            </w:r>
          </w:p>
        </w:tc>
      </w:tr>
      <w:tr w:rsidR="001C42FD" w14:paraId="34B7AB10" w14:textId="77777777">
        <w:tc>
          <w:tcPr>
            <w:tcW w:w="1605" w:type="dxa"/>
            <w:shd w:val="clear" w:color="auto" w:fill="auto"/>
            <w:tcMar>
              <w:top w:w="100" w:type="dxa"/>
              <w:left w:w="100" w:type="dxa"/>
              <w:bottom w:w="100" w:type="dxa"/>
              <w:right w:w="100" w:type="dxa"/>
            </w:tcMar>
          </w:tcPr>
          <w:p w14:paraId="27A5A73F" w14:textId="77777777" w:rsidR="001C42FD" w:rsidRDefault="00000000">
            <w:pPr>
              <w:rPr>
                <w:b/>
                <w:bCs/>
                <w:sz w:val="32"/>
                <w:szCs w:val="32"/>
              </w:rPr>
            </w:pPr>
            <w:r>
              <w:rPr>
                <w:b/>
                <w:bCs/>
                <w:sz w:val="32"/>
                <w:szCs w:val="32"/>
              </w:rPr>
              <w:t>11:45am</w:t>
            </w:r>
          </w:p>
        </w:tc>
        <w:tc>
          <w:tcPr>
            <w:tcW w:w="7755" w:type="dxa"/>
            <w:shd w:val="clear" w:color="auto" w:fill="auto"/>
            <w:tcMar>
              <w:top w:w="100" w:type="dxa"/>
              <w:left w:w="100" w:type="dxa"/>
              <w:bottom w:w="100" w:type="dxa"/>
              <w:right w:w="100" w:type="dxa"/>
            </w:tcMar>
          </w:tcPr>
          <w:p w14:paraId="190DE47F" w14:textId="77777777" w:rsidR="001C42FD" w:rsidRDefault="00000000">
            <w:pPr>
              <w:rPr>
                <w:b/>
                <w:bCs/>
                <w:sz w:val="32"/>
                <w:szCs w:val="32"/>
              </w:rPr>
            </w:pPr>
            <w:r>
              <w:rPr>
                <w:b/>
                <w:bCs/>
                <w:sz w:val="32"/>
                <w:szCs w:val="32"/>
              </w:rPr>
              <w:t>Session 2 – Sharing good practice and challenges</w:t>
            </w:r>
          </w:p>
          <w:p w14:paraId="45038FFD" w14:textId="77777777" w:rsidR="001C42FD" w:rsidRDefault="00000000">
            <w:pPr>
              <w:rPr>
                <w:sz w:val="32"/>
                <w:szCs w:val="32"/>
              </w:rPr>
            </w:pPr>
            <w:r>
              <w:rPr>
                <w:sz w:val="32"/>
                <w:szCs w:val="32"/>
              </w:rPr>
              <w:t xml:space="preserve">Arts </w:t>
            </w:r>
            <w:proofErr w:type="spellStart"/>
            <w:r>
              <w:rPr>
                <w:sz w:val="32"/>
                <w:szCs w:val="32"/>
              </w:rPr>
              <w:t>organisations</w:t>
            </w:r>
            <w:proofErr w:type="spellEnd"/>
            <w:r>
              <w:rPr>
                <w:sz w:val="32"/>
                <w:szCs w:val="32"/>
              </w:rPr>
              <w:t xml:space="preserve"> share insights on improving accessible practices and what has worked for them.</w:t>
            </w:r>
          </w:p>
        </w:tc>
      </w:tr>
      <w:tr w:rsidR="001C42FD" w14:paraId="0248EDB9" w14:textId="77777777">
        <w:tc>
          <w:tcPr>
            <w:tcW w:w="1605" w:type="dxa"/>
            <w:shd w:val="clear" w:color="auto" w:fill="FFF2CC"/>
            <w:tcMar>
              <w:top w:w="100" w:type="dxa"/>
              <w:left w:w="100" w:type="dxa"/>
              <w:bottom w:w="100" w:type="dxa"/>
              <w:right w:w="100" w:type="dxa"/>
            </w:tcMar>
          </w:tcPr>
          <w:p w14:paraId="052A499A" w14:textId="77777777" w:rsidR="001C42FD" w:rsidRDefault="00000000">
            <w:pPr>
              <w:rPr>
                <w:b/>
                <w:bCs/>
                <w:sz w:val="32"/>
                <w:szCs w:val="32"/>
              </w:rPr>
            </w:pPr>
            <w:r>
              <w:rPr>
                <w:b/>
                <w:bCs/>
                <w:sz w:val="32"/>
                <w:szCs w:val="32"/>
              </w:rPr>
              <w:t>12:45pm</w:t>
            </w:r>
          </w:p>
        </w:tc>
        <w:tc>
          <w:tcPr>
            <w:tcW w:w="7755" w:type="dxa"/>
            <w:shd w:val="clear" w:color="auto" w:fill="FFF2CC"/>
            <w:tcMar>
              <w:top w:w="100" w:type="dxa"/>
              <w:left w:w="100" w:type="dxa"/>
              <w:bottom w:w="100" w:type="dxa"/>
              <w:right w:w="100" w:type="dxa"/>
            </w:tcMar>
          </w:tcPr>
          <w:p w14:paraId="425642AE" w14:textId="77777777" w:rsidR="001C42FD" w:rsidRDefault="00000000">
            <w:pPr>
              <w:rPr>
                <w:sz w:val="32"/>
                <w:szCs w:val="32"/>
              </w:rPr>
            </w:pPr>
            <w:r>
              <w:rPr>
                <w:b/>
                <w:bCs/>
                <w:sz w:val="32"/>
                <w:szCs w:val="32"/>
              </w:rPr>
              <w:t xml:space="preserve">Lunch: </w:t>
            </w:r>
            <w:r>
              <w:rPr>
                <w:sz w:val="32"/>
                <w:szCs w:val="32"/>
              </w:rPr>
              <w:t>Salads, sandwiches and coffee provided</w:t>
            </w:r>
          </w:p>
        </w:tc>
      </w:tr>
      <w:tr w:rsidR="001C42FD" w14:paraId="444C8373" w14:textId="77777777">
        <w:tc>
          <w:tcPr>
            <w:tcW w:w="1605" w:type="dxa"/>
            <w:shd w:val="clear" w:color="auto" w:fill="auto"/>
            <w:tcMar>
              <w:top w:w="100" w:type="dxa"/>
              <w:left w:w="100" w:type="dxa"/>
              <w:bottom w:w="100" w:type="dxa"/>
              <w:right w:w="100" w:type="dxa"/>
            </w:tcMar>
          </w:tcPr>
          <w:p w14:paraId="42D483E2" w14:textId="77777777" w:rsidR="001C42FD" w:rsidRDefault="00000000">
            <w:pPr>
              <w:rPr>
                <w:b/>
                <w:bCs/>
                <w:sz w:val="32"/>
                <w:szCs w:val="32"/>
              </w:rPr>
            </w:pPr>
            <w:r>
              <w:rPr>
                <w:b/>
                <w:bCs/>
                <w:sz w:val="32"/>
                <w:szCs w:val="32"/>
              </w:rPr>
              <w:t>1:45pm</w:t>
            </w:r>
          </w:p>
        </w:tc>
        <w:tc>
          <w:tcPr>
            <w:tcW w:w="7755" w:type="dxa"/>
            <w:shd w:val="clear" w:color="auto" w:fill="auto"/>
            <w:tcMar>
              <w:top w:w="100" w:type="dxa"/>
              <w:left w:w="100" w:type="dxa"/>
              <w:bottom w:w="100" w:type="dxa"/>
              <w:right w:w="100" w:type="dxa"/>
            </w:tcMar>
          </w:tcPr>
          <w:p w14:paraId="6DD45F5A" w14:textId="77777777" w:rsidR="001C42FD" w:rsidRDefault="00000000">
            <w:pPr>
              <w:rPr>
                <w:b/>
                <w:bCs/>
                <w:sz w:val="32"/>
                <w:szCs w:val="32"/>
              </w:rPr>
            </w:pPr>
            <w:r>
              <w:rPr>
                <w:b/>
                <w:bCs/>
                <w:sz w:val="32"/>
                <w:szCs w:val="32"/>
              </w:rPr>
              <w:t>Session 3 – Learning and connecting</w:t>
            </w:r>
          </w:p>
          <w:p w14:paraId="075ADFE8" w14:textId="77777777" w:rsidR="001C42FD" w:rsidRDefault="00000000">
            <w:pPr>
              <w:rPr>
                <w:sz w:val="32"/>
                <w:szCs w:val="32"/>
              </w:rPr>
            </w:pPr>
            <w:r>
              <w:rPr>
                <w:sz w:val="32"/>
                <w:szCs w:val="32"/>
              </w:rPr>
              <w:t>Join in on a practical learning session in the Recital Hall or step into the Salon for a movement and weaving activity.</w:t>
            </w:r>
          </w:p>
        </w:tc>
      </w:tr>
      <w:tr w:rsidR="001C42FD" w14:paraId="300D88E9" w14:textId="77777777">
        <w:tc>
          <w:tcPr>
            <w:tcW w:w="1605" w:type="dxa"/>
            <w:shd w:val="clear" w:color="auto" w:fill="FFF2CC"/>
            <w:tcMar>
              <w:top w:w="100" w:type="dxa"/>
              <w:left w:w="100" w:type="dxa"/>
              <w:bottom w:w="100" w:type="dxa"/>
              <w:right w:w="100" w:type="dxa"/>
            </w:tcMar>
          </w:tcPr>
          <w:p w14:paraId="465BA726" w14:textId="77777777" w:rsidR="001C42FD" w:rsidRDefault="00000000">
            <w:pPr>
              <w:rPr>
                <w:b/>
                <w:bCs/>
                <w:sz w:val="32"/>
                <w:szCs w:val="32"/>
              </w:rPr>
            </w:pPr>
            <w:r>
              <w:rPr>
                <w:b/>
                <w:bCs/>
                <w:sz w:val="32"/>
                <w:szCs w:val="32"/>
              </w:rPr>
              <w:lastRenderedPageBreak/>
              <w:t>3:00pm</w:t>
            </w:r>
          </w:p>
        </w:tc>
        <w:tc>
          <w:tcPr>
            <w:tcW w:w="7755" w:type="dxa"/>
            <w:shd w:val="clear" w:color="auto" w:fill="FFF2CC"/>
            <w:tcMar>
              <w:top w:w="100" w:type="dxa"/>
              <w:left w:w="100" w:type="dxa"/>
              <w:bottom w:w="100" w:type="dxa"/>
              <w:right w:w="100" w:type="dxa"/>
            </w:tcMar>
          </w:tcPr>
          <w:p w14:paraId="45282483" w14:textId="77777777" w:rsidR="001C42FD" w:rsidRDefault="00000000">
            <w:pPr>
              <w:rPr>
                <w:sz w:val="32"/>
                <w:szCs w:val="32"/>
              </w:rPr>
            </w:pPr>
            <w:r>
              <w:rPr>
                <w:b/>
                <w:bCs/>
                <w:sz w:val="32"/>
                <w:szCs w:val="32"/>
              </w:rPr>
              <w:t xml:space="preserve">Afternoon tea break: </w:t>
            </w:r>
            <w:r>
              <w:rPr>
                <w:sz w:val="32"/>
                <w:szCs w:val="32"/>
              </w:rPr>
              <w:t>Snacks and coffee provided</w:t>
            </w:r>
          </w:p>
        </w:tc>
      </w:tr>
      <w:tr w:rsidR="001C42FD" w14:paraId="04327867" w14:textId="77777777">
        <w:tc>
          <w:tcPr>
            <w:tcW w:w="1605" w:type="dxa"/>
            <w:shd w:val="clear" w:color="auto" w:fill="auto"/>
            <w:tcMar>
              <w:top w:w="100" w:type="dxa"/>
              <w:left w:w="100" w:type="dxa"/>
              <w:bottom w:w="100" w:type="dxa"/>
              <w:right w:w="100" w:type="dxa"/>
            </w:tcMar>
          </w:tcPr>
          <w:p w14:paraId="124A2BE3" w14:textId="77777777" w:rsidR="001C42FD" w:rsidRDefault="00000000">
            <w:pPr>
              <w:rPr>
                <w:b/>
                <w:bCs/>
                <w:sz w:val="32"/>
                <w:szCs w:val="32"/>
              </w:rPr>
            </w:pPr>
            <w:r>
              <w:rPr>
                <w:b/>
                <w:bCs/>
                <w:sz w:val="32"/>
                <w:szCs w:val="32"/>
              </w:rPr>
              <w:t>3:30pm</w:t>
            </w:r>
          </w:p>
        </w:tc>
        <w:tc>
          <w:tcPr>
            <w:tcW w:w="7755" w:type="dxa"/>
            <w:shd w:val="clear" w:color="auto" w:fill="auto"/>
            <w:tcMar>
              <w:top w:w="100" w:type="dxa"/>
              <w:left w:w="100" w:type="dxa"/>
              <w:bottom w:w="100" w:type="dxa"/>
              <w:right w:w="100" w:type="dxa"/>
            </w:tcMar>
          </w:tcPr>
          <w:p w14:paraId="428263C1" w14:textId="77777777" w:rsidR="001C42FD" w:rsidRDefault="00000000">
            <w:pPr>
              <w:rPr>
                <w:sz w:val="32"/>
                <w:szCs w:val="32"/>
              </w:rPr>
            </w:pPr>
            <w:r>
              <w:rPr>
                <w:b/>
                <w:bCs/>
                <w:sz w:val="32"/>
                <w:szCs w:val="32"/>
              </w:rPr>
              <w:t>Session 4 – Arts and Disability across Australia:</w:t>
            </w:r>
            <w:r>
              <w:rPr>
                <w:sz w:val="32"/>
                <w:szCs w:val="32"/>
              </w:rPr>
              <w:t xml:space="preserve"> </w:t>
            </w:r>
          </w:p>
          <w:p w14:paraId="1F39B71C" w14:textId="77777777" w:rsidR="001C42FD" w:rsidRDefault="00000000">
            <w:pPr>
              <w:rPr>
                <w:sz w:val="32"/>
                <w:szCs w:val="32"/>
              </w:rPr>
            </w:pPr>
            <w:r>
              <w:rPr>
                <w:sz w:val="32"/>
                <w:szCs w:val="32"/>
              </w:rPr>
              <w:t xml:space="preserve">National updates from </w:t>
            </w:r>
            <w:proofErr w:type="spellStart"/>
            <w:r>
              <w:rPr>
                <w:sz w:val="32"/>
                <w:szCs w:val="32"/>
              </w:rPr>
              <w:t>organisations</w:t>
            </w:r>
            <w:proofErr w:type="spellEnd"/>
            <w:r>
              <w:rPr>
                <w:sz w:val="32"/>
                <w:szCs w:val="32"/>
              </w:rPr>
              <w:t xml:space="preserve"> and networks</w:t>
            </w:r>
          </w:p>
        </w:tc>
      </w:tr>
      <w:tr w:rsidR="001C42FD" w14:paraId="4CFC1F1E" w14:textId="77777777">
        <w:tc>
          <w:tcPr>
            <w:tcW w:w="1605" w:type="dxa"/>
            <w:shd w:val="clear" w:color="auto" w:fill="auto"/>
            <w:tcMar>
              <w:top w:w="100" w:type="dxa"/>
              <w:left w:w="100" w:type="dxa"/>
              <w:bottom w:w="100" w:type="dxa"/>
              <w:right w:w="100" w:type="dxa"/>
            </w:tcMar>
          </w:tcPr>
          <w:p w14:paraId="1F41C8FC" w14:textId="77777777" w:rsidR="001C42FD" w:rsidRDefault="00000000">
            <w:pPr>
              <w:widowControl w:val="0"/>
              <w:spacing w:line="240" w:lineRule="auto"/>
              <w:rPr>
                <w:b/>
                <w:bCs/>
                <w:sz w:val="32"/>
                <w:szCs w:val="32"/>
              </w:rPr>
            </w:pPr>
            <w:r>
              <w:rPr>
                <w:b/>
                <w:bCs/>
                <w:sz w:val="32"/>
                <w:szCs w:val="32"/>
              </w:rPr>
              <w:t>4:15pm</w:t>
            </w:r>
          </w:p>
        </w:tc>
        <w:tc>
          <w:tcPr>
            <w:tcW w:w="7755" w:type="dxa"/>
            <w:shd w:val="clear" w:color="auto" w:fill="auto"/>
            <w:tcMar>
              <w:top w:w="100" w:type="dxa"/>
              <w:left w:w="100" w:type="dxa"/>
              <w:bottom w:w="100" w:type="dxa"/>
              <w:right w:w="100" w:type="dxa"/>
            </w:tcMar>
          </w:tcPr>
          <w:p w14:paraId="39C81C8D" w14:textId="77777777" w:rsidR="001C42FD" w:rsidRDefault="00000000">
            <w:pPr>
              <w:rPr>
                <w:sz w:val="32"/>
                <w:szCs w:val="32"/>
              </w:rPr>
            </w:pPr>
            <w:r>
              <w:rPr>
                <w:b/>
                <w:bCs/>
                <w:sz w:val="32"/>
                <w:szCs w:val="32"/>
              </w:rPr>
              <w:t xml:space="preserve">Film screening: </w:t>
            </w:r>
            <w:r>
              <w:rPr>
                <w:sz w:val="32"/>
                <w:szCs w:val="32"/>
              </w:rPr>
              <w:t>Bus Stop Films</w:t>
            </w:r>
          </w:p>
        </w:tc>
      </w:tr>
      <w:tr w:rsidR="001C42FD" w14:paraId="19515585" w14:textId="77777777">
        <w:tc>
          <w:tcPr>
            <w:tcW w:w="1605" w:type="dxa"/>
            <w:shd w:val="clear" w:color="auto" w:fill="auto"/>
            <w:tcMar>
              <w:top w:w="100" w:type="dxa"/>
              <w:left w:w="100" w:type="dxa"/>
              <w:bottom w:w="100" w:type="dxa"/>
              <w:right w:w="100" w:type="dxa"/>
            </w:tcMar>
          </w:tcPr>
          <w:p w14:paraId="7F42B030" w14:textId="77777777" w:rsidR="001C42FD" w:rsidRDefault="00000000">
            <w:pPr>
              <w:widowControl w:val="0"/>
              <w:spacing w:line="240" w:lineRule="auto"/>
              <w:rPr>
                <w:b/>
                <w:bCs/>
                <w:sz w:val="32"/>
                <w:szCs w:val="32"/>
              </w:rPr>
            </w:pPr>
            <w:r>
              <w:rPr>
                <w:b/>
                <w:bCs/>
                <w:sz w:val="32"/>
                <w:szCs w:val="32"/>
              </w:rPr>
              <w:t>4:30pm</w:t>
            </w:r>
          </w:p>
        </w:tc>
        <w:tc>
          <w:tcPr>
            <w:tcW w:w="7755" w:type="dxa"/>
            <w:shd w:val="clear" w:color="auto" w:fill="auto"/>
            <w:tcMar>
              <w:top w:w="100" w:type="dxa"/>
              <w:left w:w="100" w:type="dxa"/>
              <w:bottom w:w="100" w:type="dxa"/>
              <w:right w:w="100" w:type="dxa"/>
            </w:tcMar>
          </w:tcPr>
          <w:p w14:paraId="3C6E3007" w14:textId="77777777" w:rsidR="001C42FD" w:rsidRDefault="00000000">
            <w:pPr>
              <w:rPr>
                <w:b/>
                <w:bCs/>
                <w:sz w:val="32"/>
                <w:szCs w:val="32"/>
              </w:rPr>
            </w:pPr>
            <w:r>
              <w:rPr>
                <w:b/>
                <w:bCs/>
                <w:sz w:val="32"/>
                <w:szCs w:val="32"/>
              </w:rPr>
              <w:t xml:space="preserve">Wrap-up and closing: </w:t>
            </w:r>
          </w:p>
          <w:p w14:paraId="6A35497E" w14:textId="77777777" w:rsidR="001C42FD" w:rsidRDefault="00000000">
            <w:pPr>
              <w:rPr>
                <w:sz w:val="32"/>
                <w:szCs w:val="32"/>
              </w:rPr>
            </w:pPr>
            <w:r>
              <w:rPr>
                <w:sz w:val="32"/>
                <w:szCs w:val="32"/>
              </w:rPr>
              <w:t xml:space="preserve">Reflections from the Project Steering Committee and final comments </w:t>
            </w:r>
          </w:p>
        </w:tc>
      </w:tr>
      <w:tr w:rsidR="001C42FD" w14:paraId="04D08F3E" w14:textId="77777777">
        <w:tc>
          <w:tcPr>
            <w:tcW w:w="1605" w:type="dxa"/>
            <w:shd w:val="clear" w:color="auto" w:fill="auto"/>
            <w:tcMar>
              <w:top w:w="100" w:type="dxa"/>
              <w:left w:w="100" w:type="dxa"/>
              <w:bottom w:w="100" w:type="dxa"/>
              <w:right w:w="100" w:type="dxa"/>
            </w:tcMar>
          </w:tcPr>
          <w:p w14:paraId="604A94A0" w14:textId="77777777" w:rsidR="001C42FD" w:rsidRDefault="00000000">
            <w:pPr>
              <w:widowControl w:val="0"/>
              <w:spacing w:line="240" w:lineRule="auto"/>
              <w:rPr>
                <w:b/>
                <w:bCs/>
                <w:sz w:val="32"/>
                <w:szCs w:val="32"/>
              </w:rPr>
            </w:pPr>
            <w:r>
              <w:rPr>
                <w:b/>
                <w:bCs/>
                <w:sz w:val="32"/>
                <w:szCs w:val="32"/>
              </w:rPr>
              <w:t>5:00pm</w:t>
            </w:r>
          </w:p>
        </w:tc>
        <w:tc>
          <w:tcPr>
            <w:tcW w:w="7755" w:type="dxa"/>
            <w:shd w:val="clear" w:color="auto" w:fill="auto"/>
            <w:tcMar>
              <w:top w:w="100" w:type="dxa"/>
              <w:left w:w="100" w:type="dxa"/>
              <w:bottom w:w="100" w:type="dxa"/>
              <w:right w:w="100" w:type="dxa"/>
            </w:tcMar>
          </w:tcPr>
          <w:p w14:paraId="283498A4" w14:textId="77777777" w:rsidR="001C42FD" w:rsidRDefault="00000000">
            <w:pPr>
              <w:rPr>
                <w:sz w:val="32"/>
                <w:szCs w:val="32"/>
              </w:rPr>
            </w:pPr>
            <w:r>
              <w:rPr>
                <w:b/>
                <w:bCs/>
                <w:sz w:val="32"/>
                <w:szCs w:val="32"/>
              </w:rPr>
              <w:t xml:space="preserve">Optional Networking: </w:t>
            </w:r>
            <w:r>
              <w:rPr>
                <w:sz w:val="32"/>
                <w:szCs w:val="32"/>
              </w:rPr>
              <w:t>Informal drinks and conversations to continue connecting</w:t>
            </w:r>
          </w:p>
        </w:tc>
      </w:tr>
      <w:tr w:rsidR="001C42FD" w14:paraId="7A7052AB" w14:textId="77777777">
        <w:tc>
          <w:tcPr>
            <w:tcW w:w="1605" w:type="dxa"/>
            <w:shd w:val="clear" w:color="auto" w:fill="auto"/>
            <w:tcMar>
              <w:top w:w="100" w:type="dxa"/>
              <w:left w:w="100" w:type="dxa"/>
              <w:bottom w:w="100" w:type="dxa"/>
              <w:right w:w="100" w:type="dxa"/>
            </w:tcMar>
          </w:tcPr>
          <w:p w14:paraId="5013F1D3" w14:textId="77777777" w:rsidR="001C42FD" w:rsidRDefault="00000000">
            <w:pPr>
              <w:widowControl w:val="0"/>
              <w:spacing w:line="240" w:lineRule="auto"/>
              <w:rPr>
                <w:b/>
                <w:bCs/>
                <w:sz w:val="32"/>
                <w:szCs w:val="32"/>
              </w:rPr>
            </w:pPr>
            <w:r>
              <w:rPr>
                <w:b/>
                <w:bCs/>
                <w:sz w:val="32"/>
                <w:szCs w:val="32"/>
              </w:rPr>
              <w:t>7pm</w:t>
            </w:r>
          </w:p>
        </w:tc>
        <w:tc>
          <w:tcPr>
            <w:tcW w:w="7755" w:type="dxa"/>
            <w:shd w:val="clear" w:color="auto" w:fill="auto"/>
            <w:tcMar>
              <w:top w:w="100" w:type="dxa"/>
              <w:left w:w="100" w:type="dxa"/>
              <w:bottom w:w="100" w:type="dxa"/>
              <w:right w:w="100" w:type="dxa"/>
            </w:tcMar>
          </w:tcPr>
          <w:p w14:paraId="2830FD40" w14:textId="77777777" w:rsidR="001C42FD" w:rsidRDefault="00000000">
            <w:pPr>
              <w:widowControl w:val="0"/>
              <w:spacing w:line="240" w:lineRule="auto"/>
              <w:rPr>
                <w:b/>
                <w:bCs/>
                <w:sz w:val="32"/>
                <w:szCs w:val="32"/>
              </w:rPr>
            </w:pPr>
            <w:r>
              <w:rPr>
                <w:b/>
                <w:bCs/>
                <w:sz w:val="32"/>
                <w:szCs w:val="32"/>
              </w:rPr>
              <w:t>Forum ends and everyone departs</w:t>
            </w:r>
          </w:p>
        </w:tc>
      </w:tr>
    </w:tbl>
    <w:p w14:paraId="422062D5" w14:textId="77777777" w:rsidR="001C42FD" w:rsidRDefault="001C42FD">
      <w:pPr>
        <w:rPr>
          <w:sz w:val="32"/>
          <w:szCs w:val="32"/>
        </w:rPr>
      </w:pPr>
    </w:p>
    <w:p w14:paraId="6F7C50D4" w14:textId="77777777" w:rsidR="001C42FD" w:rsidRDefault="001C42FD">
      <w:pPr>
        <w:rPr>
          <w:sz w:val="32"/>
          <w:szCs w:val="32"/>
        </w:rPr>
      </w:pPr>
    </w:p>
    <w:p w14:paraId="0F35D1D9" w14:textId="77777777" w:rsidR="001C42FD" w:rsidRDefault="001C42FD">
      <w:pPr>
        <w:rPr>
          <w:sz w:val="32"/>
          <w:szCs w:val="32"/>
        </w:rPr>
      </w:pPr>
    </w:p>
    <w:p w14:paraId="1EC03CFD" w14:textId="77777777" w:rsidR="001C42FD" w:rsidRDefault="001C42FD">
      <w:pPr>
        <w:rPr>
          <w:sz w:val="32"/>
          <w:szCs w:val="32"/>
        </w:rPr>
      </w:pPr>
    </w:p>
    <w:p w14:paraId="4FF07081" w14:textId="77777777" w:rsidR="001C42FD" w:rsidRDefault="001C42FD">
      <w:pPr>
        <w:rPr>
          <w:sz w:val="32"/>
          <w:szCs w:val="32"/>
        </w:rPr>
      </w:pPr>
    </w:p>
    <w:p w14:paraId="5618E05A" w14:textId="77777777" w:rsidR="001C42FD" w:rsidRDefault="001C42FD">
      <w:pPr>
        <w:rPr>
          <w:sz w:val="32"/>
          <w:szCs w:val="32"/>
        </w:rPr>
      </w:pPr>
    </w:p>
    <w:p w14:paraId="1363AE38" w14:textId="77777777" w:rsidR="001C42FD" w:rsidRDefault="001C42FD">
      <w:pPr>
        <w:rPr>
          <w:sz w:val="32"/>
          <w:szCs w:val="32"/>
        </w:rPr>
      </w:pPr>
    </w:p>
    <w:p w14:paraId="721F65CB" w14:textId="77777777" w:rsidR="001C42FD" w:rsidRDefault="001C42FD">
      <w:pPr>
        <w:rPr>
          <w:sz w:val="32"/>
          <w:szCs w:val="32"/>
        </w:rPr>
      </w:pPr>
    </w:p>
    <w:p w14:paraId="39911994" w14:textId="77777777" w:rsidR="001C42FD" w:rsidRDefault="00000000">
      <w:pPr>
        <w:pStyle w:val="Heading2"/>
        <w:widowControl w:val="0"/>
        <w:rPr>
          <w:b/>
          <w:bCs/>
          <w:sz w:val="48"/>
          <w:szCs w:val="48"/>
        </w:rPr>
      </w:pPr>
      <w:bookmarkStart w:id="12" w:name="_gdqzp5mpz0d2" w:colFirst="0" w:colLast="0"/>
      <w:bookmarkEnd w:id="12"/>
      <w:r>
        <w:br w:type="page"/>
      </w:r>
    </w:p>
    <w:p w14:paraId="0E8F0DEC" w14:textId="77777777" w:rsidR="001C42FD" w:rsidRDefault="00000000">
      <w:pPr>
        <w:pStyle w:val="Heading2"/>
        <w:widowControl w:val="0"/>
        <w:rPr>
          <w:b/>
          <w:bCs/>
          <w:sz w:val="48"/>
          <w:szCs w:val="48"/>
        </w:rPr>
      </w:pPr>
      <w:bookmarkStart w:id="13" w:name="_4vbhcbubwy7b" w:colFirst="0" w:colLast="0"/>
      <w:bookmarkEnd w:id="13"/>
      <w:r>
        <w:rPr>
          <w:b/>
          <w:bCs/>
          <w:sz w:val="48"/>
          <w:szCs w:val="48"/>
        </w:rPr>
        <w:lastRenderedPageBreak/>
        <w:t>Accessibility features</w:t>
      </w:r>
    </w:p>
    <w:p w14:paraId="2115D155" w14:textId="77777777" w:rsidR="001C42FD" w:rsidRDefault="001C42FD"/>
    <w:p w14:paraId="5D0C5F00" w14:textId="77777777" w:rsidR="001C42FD" w:rsidRDefault="00000000">
      <w:pPr>
        <w:widowControl w:val="0"/>
        <w:rPr>
          <w:sz w:val="32"/>
          <w:szCs w:val="32"/>
        </w:rPr>
      </w:pPr>
      <w:r>
        <w:rPr>
          <w:sz w:val="32"/>
          <w:szCs w:val="32"/>
        </w:rPr>
        <w:t>The Hedberg is a wheelchair accessible venue.</w:t>
      </w:r>
    </w:p>
    <w:p w14:paraId="3EA57AE3" w14:textId="77777777" w:rsidR="001C42FD" w:rsidRDefault="001C42FD">
      <w:pPr>
        <w:widowControl w:val="0"/>
        <w:rPr>
          <w:sz w:val="32"/>
          <w:szCs w:val="32"/>
        </w:rPr>
      </w:pPr>
    </w:p>
    <w:p w14:paraId="6D6821EA" w14:textId="77777777" w:rsidR="001C42FD" w:rsidRDefault="00000000">
      <w:pPr>
        <w:widowControl w:val="0"/>
        <w:rPr>
          <w:sz w:val="32"/>
          <w:szCs w:val="32"/>
        </w:rPr>
      </w:pPr>
      <w:r>
        <w:rPr>
          <w:sz w:val="32"/>
          <w:szCs w:val="32"/>
        </w:rPr>
        <w:t>Assistance Animals are welcome at The Hedberg.</w:t>
      </w:r>
    </w:p>
    <w:p w14:paraId="4EEA0AD6" w14:textId="77777777" w:rsidR="001C42FD" w:rsidRDefault="001C42FD">
      <w:pPr>
        <w:widowControl w:val="0"/>
        <w:rPr>
          <w:sz w:val="32"/>
          <w:szCs w:val="32"/>
        </w:rPr>
      </w:pPr>
    </w:p>
    <w:p w14:paraId="03AEA543" w14:textId="77777777" w:rsidR="001C42FD" w:rsidRDefault="00000000">
      <w:pPr>
        <w:widowControl w:val="0"/>
        <w:rPr>
          <w:sz w:val="32"/>
          <w:szCs w:val="32"/>
        </w:rPr>
      </w:pPr>
      <w:r>
        <w:rPr>
          <w:sz w:val="32"/>
          <w:szCs w:val="32"/>
        </w:rPr>
        <w:t>There are water bowls available, please ask for assistance from one of the Forum team.</w:t>
      </w:r>
    </w:p>
    <w:p w14:paraId="5E06B5EF" w14:textId="77777777" w:rsidR="001C42FD" w:rsidRDefault="001C42FD"/>
    <w:tbl>
      <w:tblPr>
        <w:tblStyle w:val="a8"/>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1C42FD" w14:paraId="5E77FB75" w14:textId="77777777">
        <w:tc>
          <w:tcPr>
            <w:tcW w:w="4680" w:type="dxa"/>
            <w:shd w:val="clear" w:color="auto" w:fill="auto"/>
            <w:tcMar>
              <w:top w:w="100" w:type="dxa"/>
              <w:left w:w="100" w:type="dxa"/>
              <w:bottom w:w="100" w:type="dxa"/>
              <w:right w:w="100" w:type="dxa"/>
            </w:tcMar>
          </w:tcPr>
          <w:p w14:paraId="427E6D50" w14:textId="77777777" w:rsidR="001C42FD" w:rsidRDefault="00000000">
            <w:pPr>
              <w:widowControl w:val="0"/>
              <w:rPr>
                <w:sz w:val="32"/>
                <w:szCs w:val="32"/>
              </w:rPr>
            </w:pPr>
            <w:r>
              <w:rPr>
                <w:sz w:val="32"/>
                <w:szCs w:val="32"/>
              </w:rPr>
              <w:t>The closest area for toileting your assistance animal is at the University Rose Gardens.</w:t>
            </w:r>
          </w:p>
          <w:p w14:paraId="07346797" w14:textId="77777777" w:rsidR="001C42FD" w:rsidRDefault="001C42FD">
            <w:pPr>
              <w:widowControl w:val="0"/>
              <w:rPr>
                <w:sz w:val="32"/>
                <w:szCs w:val="32"/>
              </w:rPr>
            </w:pPr>
          </w:p>
          <w:p w14:paraId="0076B0F3" w14:textId="77777777" w:rsidR="001C42FD" w:rsidRDefault="00000000">
            <w:pPr>
              <w:widowControl w:val="0"/>
              <w:rPr>
                <w:sz w:val="32"/>
                <w:szCs w:val="32"/>
              </w:rPr>
            </w:pPr>
            <w:r>
              <w:rPr>
                <w:sz w:val="32"/>
                <w:szCs w:val="32"/>
              </w:rPr>
              <w:t xml:space="preserve">The gardens are approximately 500m away. </w:t>
            </w:r>
          </w:p>
          <w:p w14:paraId="646F0A61" w14:textId="77777777" w:rsidR="001C42FD" w:rsidRDefault="001C42FD">
            <w:pPr>
              <w:widowControl w:val="0"/>
              <w:rPr>
                <w:sz w:val="32"/>
                <w:szCs w:val="32"/>
              </w:rPr>
            </w:pPr>
          </w:p>
          <w:p w14:paraId="12EE1C9C" w14:textId="77777777" w:rsidR="001C42FD" w:rsidRDefault="00000000">
            <w:pPr>
              <w:widowControl w:val="0"/>
            </w:pPr>
            <w:r>
              <w:rPr>
                <w:sz w:val="32"/>
                <w:szCs w:val="32"/>
              </w:rPr>
              <w:t>You need to walk through the Brooker Highway underpass to get there.</w:t>
            </w:r>
          </w:p>
        </w:tc>
        <w:tc>
          <w:tcPr>
            <w:tcW w:w="4680" w:type="dxa"/>
            <w:shd w:val="clear" w:color="auto" w:fill="auto"/>
            <w:tcMar>
              <w:top w:w="100" w:type="dxa"/>
              <w:left w:w="100" w:type="dxa"/>
              <w:bottom w:w="100" w:type="dxa"/>
              <w:right w:w="100" w:type="dxa"/>
            </w:tcMar>
          </w:tcPr>
          <w:p w14:paraId="53CC44CB" w14:textId="77777777" w:rsidR="001C42FD" w:rsidRDefault="00000000">
            <w:pPr>
              <w:widowControl w:val="0"/>
              <w:spacing w:line="240" w:lineRule="auto"/>
            </w:pPr>
            <w:r>
              <w:rPr>
                <w:noProof/>
                <w:sz w:val="32"/>
                <w:szCs w:val="32"/>
              </w:rPr>
              <w:drawing>
                <wp:inline distT="114300" distB="114300" distL="114300" distR="114300" wp14:anchorId="02DF61AA" wp14:editId="4EB25B8C">
                  <wp:extent cx="2662238" cy="3490071"/>
                  <wp:effectExtent l="0" t="0" r="0" b="0"/>
                  <wp:docPr id="17" name="image7.png" descr="Map screenshot detailing the route from the Hedberg to the University Rose Gardens."/>
                  <wp:cNvGraphicFramePr/>
                  <a:graphic xmlns:a="http://schemas.openxmlformats.org/drawingml/2006/main">
                    <a:graphicData uri="http://schemas.openxmlformats.org/drawingml/2006/picture">
                      <pic:pic xmlns:pic="http://schemas.openxmlformats.org/drawingml/2006/picture">
                        <pic:nvPicPr>
                          <pic:cNvPr id="0" name="image7.png" descr="Map screenshot detailing the route from the Hedberg to the University Rose Gardens."/>
                          <pic:cNvPicPr preferRelativeResize="0"/>
                        </pic:nvPicPr>
                        <pic:blipFill>
                          <a:blip r:embed="rId33"/>
                          <a:srcRect/>
                          <a:stretch>
                            <a:fillRect/>
                          </a:stretch>
                        </pic:blipFill>
                        <pic:spPr>
                          <a:xfrm>
                            <a:off x="0" y="0"/>
                            <a:ext cx="2662238" cy="3490071"/>
                          </a:xfrm>
                          <a:prstGeom prst="rect">
                            <a:avLst/>
                          </a:prstGeom>
                          <a:ln/>
                        </pic:spPr>
                      </pic:pic>
                    </a:graphicData>
                  </a:graphic>
                </wp:inline>
              </w:drawing>
            </w:r>
          </w:p>
        </w:tc>
      </w:tr>
    </w:tbl>
    <w:p w14:paraId="3BF69DEE" w14:textId="77777777" w:rsidR="001C42FD" w:rsidRDefault="001C42FD"/>
    <w:p w14:paraId="7F1598E9" w14:textId="77777777" w:rsidR="001C42FD" w:rsidRDefault="00000000">
      <w:pPr>
        <w:widowControl w:val="0"/>
        <w:rPr>
          <w:sz w:val="32"/>
          <w:szCs w:val="32"/>
        </w:rPr>
      </w:pPr>
      <w:r>
        <w:rPr>
          <w:sz w:val="32"/>
          <w:szCs w:val="32"/>
        </w:rPr>
        <w:t>If you need a break from the event at any time, you can go to the Quiet Space. The Quiet Space is located near the main entrance.</w:t>
      </w:r>
    </w:p>
    <w:p w14:paraId="7A982099" w14:textId="77777777" w:rsidR="001C42FD" w:rsidRDefault="001C42FD">
      <w:pPr>
        <w:widowControl w:val="0"/>
        <w:rPr>
          <w:sz w:val="32"/>
          <w:szCs w:val="32"/>
        </w:rPr>
      </w:pPr>
    </w:p>
    <w:p w14:paraId="39277476" w14:textId="77777777" w:rsidR="001C42FD" w:rsidRDefault="00000000">
      <w:pPr>
        <w:widowControl w:val="0"/>
        <w:rPr>
          <w:b/>
          <w:bCs/>
          <w:sz w:val="48"/>
          <w:szCs w:val="48"/>
        </w:rPr>
      </w:pPr>
      <w:r>
        <w:rPr>
          <w:sz w:val="32"/>
          <w:szCs w:val="32"/>
        </w:rPr>
        <w:t xml:space="preserve">If you need captioning, </w:t>
      </w:r>
      <w:proofErr w:type="spellStart"/>
      <w:r>
        <w:rPr>
          <w:sz w:val="32"/>
          <w:szCs w:val="32"/>
        </w:rPr>
        <w:t>Auslan</w:t>
      </w:r>
      <w:proofErr w:type="spellEnd"/>
      <w:r>
        <w:rPr>
          <w:sz w:val="32"/>
          <w:szCs w:val="32"/>
        </w:rPr>
        <w:t xml:space="preserve"> interpreting or any other access requirement, please let us know when you register for a ticket.</w:t>
      </w:r>
    </w:p>
    <w:p w14:paraId="39AB957B" w14:textId="77777777" w:rsidR="001C42FD" w:rsidRDefault="00000000">
      <w:pPr>
        <w:pStyle w:val="Heading2"/>
        <w:widowControl w:val="0"/>
        <w:rPr>
          <w:b/>
          <w:bCs/>
          <w:sz w:val="48"/>
          <w:szCs w:val="48"/>
        </w:rPr>
      </w:pPr>
      <w:bookmarkStart w:id="14" w:name="_yfvaek6hb8mh" w:colFirst="0" w:colLast="0"/>
      <w:bookmarkEnd w:id="14"/>
      <w:r>
        <w:rPr>
          <w:b/>
          <w:bCs/>
          <w:sz w:val="48"/>
          <w:szCs w:val="48"/>
        </w:rPr>
        <w:lastRenderedPageBreak/>
        <w:t>Contact information</w:t>
      </w:r>
    </w:p>
    <w:p w14:paraId="06925585" w14:textId="77777777" w:rsidR="001C42FD" w:rsidRDefault="001C42FD">
      <w:pPr>
        <w:rPr>
          <w:sz w:val="32"/>
          <w:szCs w:val="32"/>
        </w:rPr>
      </w:pPr>
    </w:p>
    <w:p w14:paraId="36E78DE2" w14:textId="77777777" w:rsidR="001C42FD" w:rsidRDefault="00000000">
      <w:pPr>
        <w:rPr>
          <w:sz w:val="32"/>
          <w:szCs w:val="32"/>
        </w:rPr>
      </w:pPr>
      <w:r>
        <w:rPr>
          <w:sz w:val="32"/>
          <w:szCs w:val="32"/>
        </w:rPr>
        <w:t xml:space="preserve">If you have any questions about the Forum, including more information about accessibility, you can contact University Cultural Collections staff on </w:t>
      </w:r>
      <w:hyperlink r:id="rId34">
        <w:r w:rsidR="001C42FD">
          <w:rPr>
            <w:color w:val="1155CC"/>
            <w:sz w:val="32"/>
            <w:szCs w:val="32"/>
            <w:u w:val="single"/>
          </w:rPr>
          <w:t>galleries@utas.edu.au</w:t>
        </w:r>
      </w:hyperlink>
      <w:r>
        <w:rPr>
          <w:sz w:val="32"/>
          <w:szCs w:val="32"/>
        </w:rPr>
        <w:t>.</w:t>
      </w:r>
    </w:p>
    <w:p w14:paraId="6C3AE446" w14:textId="77777777" w:rsidR="001C42FD" w:rsidRDefault="001C42FD">
      <w:pPr>
        <w:rPr>
          <w:sz w:val="32"/>
          <w:szCs w:val="32"/>
        </w:rPr>
      </w:pPr>
    </w:p>
    <w:p w14:paraId="2A545515" w14:textId="77777777" w:rsidR="001C42FD" w:rsidRDefault="001C42FD">
      <w:pPr>
        <w:rPr>
          <w:sz w:val="32"/>
          <w:szCs w:val="32"/>
        </w:rPr>
      </w:pPr>
    </w:p>
    <w:p w14:paraId="0050BFA7" w14:textId="49BA698E" w:rsidR="001C42FD" w:rsidRDefault="00000000">
      <w:pPr>
        <w:rPr>
          <w:sz w:val="32"/>
          <w:szCs w:val="32"/>
        </w:rPr>
      </w:pPr>
      <w:r>
        <w:rPr>
          <w:sz w:val="32"/>
          <w:szCs w:val="32"/>
        </w:rPr>
        <w:t>To register</w:t>
      </w:r>
      <w:r w:rsidR="001307BF">
        <w:rPr>
          <w:sz w:val="32"/>
          <w:szCs w:val="32"/>
        </w:rPr>
        <w:t xml:space="preserve"> to</w:t>
      </w:r>
      <w:r>
        <w:rPr>
          <w:sz w:val="32"/>
          <w:szCs w:val="32"/>
        </w:rPr>
        <w:t xml:space="preserve"> join the waitlist for the Forum, visit:</w:t>
      </w:r>
    </w:p>
    <w:p w14:paraId="34D525E9" w14:textId="77777777" w:rsidR="001C42FD" w:rsidRDefault="001C42FD">
      <w:pPr>
        <w:rPr>
          <w:sz w:val="32"/>
          <w:szCs w:val="32"/>
        </w:rPr>
      </w:pPr>
    </w:p>
    <w:p w14:paraId="701C36FB" w14:textId="77777777" w:rsidR="001C42FD" w:rsidRDefault="001C42FD">
      <w:pPr>
        <w:rPr>
          <w:sz w:val="32"/>
          <w:szCs w:val="32"/>
        </w:rPr>
      </w:pPr>
      <w:hyperlink r:id="rId35">
        <w:r>
          <w:rPr>
            <w:color w:val="1155CC"/>
            <w:sz w:val="32"/>
            <w:szCs w:val="32"/>
            <w:u w:val="single"/>
          </w:rPr>
          <w:t>https://www.theatreroyal.com.au/shows/barriers-belonging-forum</w:t>
        </w:r>
      </w:hyperlink>
    </w:p>
    <w:p w14:paraId="05763386" w14:textId="77777777" w:rsidR="001C42FD" w:rsidRDefault="001C42FD">
      <w:pPr>
        <w:rPr>
          <w:sz w:val="32"/>
          <w:szCs w:val="32"/>
        </w:rPr>
      </w:pPr>
    </w:p>
    <w:p w14:paraId="22A3445E" w14:textId="77777777" w:rsidR="001C42FD" w:rsidRDefault="00000000">
      <w:pPr>
        <w:rPr>
          <w:sz w:val="32"/>
          <w:szCs w:val="32"/>
        </w:rPr>
      </w:pPr>
      <w:r>
        <w:rPr>
          <w:sz w:val="32"/>
          <w:szCs w:val="32"/>
        </w:rPr>
        <w:t xml:space="preserve">If you want more information about the event, visit: </w:t>
      </w:r>
    </w:p>
    <w:p w14:paraId="6C8295D3" w14:textId="77777777" w:rsidR="001C42FD" w:rsidRDefault="001C42FD">
      <w:pPr>
        <w:rPr>
          <w:sz w:val="32"/>
          <w:szCs w:val="32"/>
        </w:rPr>
      </w:pPr>
    </w:p>
    <w:p w14:paraId="68BAAB06" w14:textId="77777777" w:rsidR="001C42FD" w:rsidRDefault="001C42FD">
      <w:pPr>
        <w:rPr>
          <w:sz w:val="32"/>
          <w:szCs w:val="32"/>
        </w:rPr>
      </w:pPr>
      <w:hyperlink r:id="rId36">
        <w:r>
          <w:rPr>
            <w:color w:val="1155CC"/>
            <w:sz w:val="32"/>
            <w:szCs w:val="32"/>
            <w:u w:val="single"/>
          </w:rPr>
          <w:t>www.arts.tas.gov.au/inclusive-arts/from-barriers-to-belonging</w:t>
        </w:r>
      </w:hyperlink>
      <w:r w:rsidR="00000000">
        <w:rPr>
          <w:sz w:val="32"/>
          <w:szCs w:val="32"/>
        </w:rPr>
        <w:t xml:space="preserve"> </w:t>
      </w:r>
    </w:p>
    <w:p w14:paraId="5C3FEA42" w14:textId="77777777" w:rsidR="001C42FD" w:rsidRDefault="001C42FD">
      <w:pPr>
        <w:rPr>
          <w:sz w:val="32"/>
          <w:szCs w:val="32"/>
        </w:rPr>
      </w:pPr>
    </w:p>
    <w:p w14:paraId="1B0AC118" w14:textId="77777777" w:rsidR="001C42FD" w:rsidRDefault="001C42FD">
      <w:pPr>
        <w:rPr>
          <w:sz w:val="32"/>
          <w:szCs w:val="32"/>
        </w:rPr>
      </w:pPr>
    </w:p>
    <w:p w14:paraId="069E6467" w14:textId="77777777" w:rsidR="001C42FD" w:rsidRDefault="00000000">
      <w:r>
        <w:rPr>
          <w:sz w:val="32"/>
          <w:szCs w:val="32"/>
        </w:rPr>
        <w:t xml:space="preserve">If you want more information about The Hedberg, including venue accessibility and transport options, visit: </w:t>
      </w:r>
      <w:hyperlink r:id="rId37">
        <w:r w:rsidR="001C42FD">
          <w:rPr>
            <w:color w:val="1155CC"/>
            <w:sz w:val="32"/>
            <w:szCs w:val="32"/>
            <w:u w:val="single"/>
          </w:rPr>
          <w:t>www.theatreroyal.com.au/accessibility</w:t>
        </w:r>
      </w:hyperlink>
      <w:r>
        <w:rPr>
          <w:sz w:val="32"/>
          <w:szCs w:val="32"/>
        </w:rPr>
        <w:t xml:space="preserve"> </w:t>
      </w:r>
    </w:p>
    <w:sectPr w:rsidR="001C42FD">
      <w:headerReference w:type="default" r:id="rId38"/>
      <w:footerReference w:type="default" r:id="rId39"/>
      <w:headerReference w:type="first" r:id="rId40"/>
      <w:footerReference w:type="first" r:id="rId41"/>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E9382A" w14:textId="77777777" w:rsidR="00867501" w:rsidRDefault="00867501">
      <w:pPr>
        <w:spacing w:line="240" w:lineRule="auto"/>
      </w:pPr>
      <w:r>
        <w:separator/>
      </w:r>
    </w:p>
  </w:endnote>
  <w:endnote w:type="continuationSeparator" w:id="0">
    <w:p w14:paraId="0C39BFC3" w14:textId="77777777" w:rsidR="00867501" w:rsidRDefault="0086750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46696CAC-2ADF-4986-9529-7331331211F9}"/>
  </w:font>
  <w:font w:name="Cambria">
    <w:panose1 w:val="02040503050406030204"/>
    <w:charset w:val="00"/>
    <w:family w:val="roman"/>
    <w:pitch w:val="variable"/>
    <w:sig w:usb0="E00006FF" w:usb1="420024FF" w:usb2="02000000" w:usb3="00000000" w:csb0="0000019F" w:csb1="00000000"/>
    <w:embedRegular r:id="rId2" w:fontKey="{0416579F-5BC3-49A8-8AF4-564B376F706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081FA7" w14:textId="77777777" w:rsidR="001C42FD" w:rsidRDefault="00000000">
    <w:pPr>
      <w:jc w:val="right"/>
    </w:pPr>
    <w:r>
      <w:fldChar w:fldCharType="begin"/>
    </w:r>
    <w:r>
      <w:instrText>PAGE</w:instrText>
    </w:r>
    <w:r>
      <w:fldChar w:fldCharType="separate"/>
    </w:r>
    <w:r w:rsidR="001307BF">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87565B" w14:textId="77777777" w:rsidR="001C42FD" w:rsidRDefault="00000000">
    <w:pPr>
      <w:jc w:val="right"/>
    </w:pPr>
    <w:r>
      <w:fldChar w:fldCharType="begin"/>
    </w:r>
    <w:r>
      <w:instrText>PAGE</w:instrText>
    </w:r>
    <w:r>
      <w:fldChar w:fldCharType="separate"/>
    </w:r>
    <w:r w:rsidR="001307B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5DE60D" w14:textId="77777777" w:rsidR="00867501" w:rsidRDefault="00867501">
      <w:pPr>
        <w:spacing w:line="240" w:lineRule="auto"/>
      </w:pPr>
      <w:r>
        <w:separator/>
      </w:r>
    </w:p>
  </w:footnote>
  <w:footnote w:type="continuationSeparator" w:id="0">
    <w:p w14:paraId="14A1E667" w14:textId="77777777" w:rsidR="00867501" w:rsidRDefault="0086750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64FFEB" w14:textId="77777777" w:rsidR="001C42FD" w:rsidRDefault="001C42F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CA73DC" w14:textId="77777777" w:rsidR="001C42FD" w:rsidRDefault="00000000">
    <w:pPr>
      <w:spacing w:before="240"/>
    </w:pPr>
    <w:r>
      <w:rPr>
        <w:noProof/>
        <w:color w:val="1155CC"/>
        <w:sz w:val="32"/>
        <w:szCs w:val="32"/>
      </w:rPr>
      <w:drawing>
        <wp:inline distT="114300" distB="114300" distL="114300" distR="114300" wp14:anchorId="7B0E834B" wp14:editId="76CFCF0D">
          <wp:extent cx="1760220" cy="471488"/>
          <wp:effectExtent l="0" t="0" r="0" b="0"/>
          <wp:docPr id="24" name="image6.png" descr="Morwenna Collett logo&#10;"/>
          <wp:cNvGraphicFramePr/>
          <a:graphic xmlns:a="http://schemas.openxmlformats.org/drawingml/2006/main">
            <a:graphicData uri="http://schemas.openxmlformats.org/drawingml/2006/picture">
              <pic:pic xmlns:pic="http://schemas.openxmlformats.org/drawingml/2006/picture">
                <pic:nvPicPr>
                  <pic:cNvPr id="0" name="image6.png" descr="Morwenna Collett logo&#10;"/>
                  <pic:cNvPicPr preferRelativeResize="0"/>
                </pic:nvPicPr>
                <pic:blipFill>
                  <a:blip r:embed="rId1"/>
                  <a:srcRect/>
                  <a:stretch>
                    <a:fillRect/>
                  </a:stretch>
                </pic:blipFill>
                <pic:spPr>
                  <a:xfrm>
                    <a:off x="0" y="0"/>
                    <a:ext cx="1760220" cy="471488"/>
                  </a:xfrm>
                  <a:prstGeom prst="rect">
                    <a:avLst/>
                  </a:prstGeom>
                  <a:ln/>
                </pic:spPr>
              </pic:pic>
            </a:graphicData>
          </a:graphic>
        </wp:inline>
      </w:drawing>
    </w:r>
    <w:r>
      <w:rPr>
        <w:color w:val="1155CC"/>
        <w:sz w:val="32"/>
        <w:szCs w:val="32"/>
      </w:rPr>
      <w:tab/>
      <w:t xml:space="preserve">   </w:t>
    </w:r>
    <w:r>
      <w:rPr>
        <w:noProof/>
        <w:color w:val="1155CC"/>
        <w:sz w:val="32"/>
        <w:szCs w:val="32"/>
      </w:rPr>
      <w:drawing>
        <wp:inline distT="114300" distB="114300" distL="114300" distR="114300" wp14:anchorId="1D471AD7" wp14:editId="4BDD59FC">
          <wp:extent cx="1306731" cy="519113"/>
          <wp:effectExtent l="0" t="0" r="0" b="0"/>
          <wp:docPr id="7" name="image2.png" descr="Tasmanian Government logo"/>
          <wp:cNvGraphicFramePr/>
          <a:graphic xmlns:a="http://schemas.openxmlformats.org/drawingml/2006/main">
            <a:graphicData uri="http://schemas.openxmlformats.org/drawingml/2006/picture">
              <pic:pic xmlns:pic="http://schemas.openxmlformats.org/drawingml/2006/picture">
                <pic:nvPicPr>
                  <pic:cNvPr id="0" name="image2.png" descr="Tasmanian Government logo"/>
                  <pic:cNvPicPr preferRelativeResize="0"/>
                </pic:nvPicPr>
                <pic:blipFill>
                  <a:blip r:embed="rId2"/>
                  <a:srcRect/>
                  <a:stretch>
                    <a:fillRect/>
                  </a:stretch>
                </pic:blipFill>
                <pic:spPr>
                  <a:xfrm>
                    <a:off x="0" y="0"/>
                    <a:ext cx="1306731" cy="519113"/>
                  </a:xfrm>
                  <a:prstGeom prst="rect">
                    <a:avLst/>
                  </a:prstGeom>
                  <a:ln/>
                </pic:spPr>
              </pic:pic>
            </a:graphicData>
          </a:graphic>
        </wp:inline>
      </w:drawing>
    </w:r>
    <w:r>
      <w:rPr>
        <w:color w:val="1155CC"/>
        <w:sz w:val="32"/>
        <w:szCs w:val="32"/>
      </w:rPr>
      <w:tab/>
    </w:r>
    <w:r>
      <w:rPr>
        <w:noProof/>
        <w:color w:val="1155CC"/>
        <w:sz w:val="32"/>
        <w:szCs w:val="32"/>
      </w:rPr>
      <w:drawing>
        <wp:inline distT="114300" distB="114300" distL="114300" distR="114300" wp14:anchorId="05D1F503" wp14:editId="62B12D1C">
          <wp:extent cx="1795463" cy="376609"/>
          <wp:effectExtent l="0" t="0" r="0" b="0"/>
          <wp:docPr id="4" name="image3.jpg" descr="University of Tasmania logo"/>
          <wp:cNvGraphicFramePr/>
          <a:graphic xmlns:a="http://schemas.openxmlformats.org/drawingml/2006/main">
            <a:graphicData uri="http://schemas.openxmlformats.org/drawingml/2006/picture">
              <pic:pic xmlns:pic="http://schemas.openxmlformats.org/drawingml/2006/picture">
                <pic:nvPicPr>
                  <pic:cNvPr id="0" name="image3.jpg" descr="University of Tasmania logo"/>
                  <pic:cNvPicPr preferRelativeResize="0"/>
                </pic:nvPicPr>
                <pic:blipFill>
                  <a:blip r:embed="rId3"/>
                  <a:srcRect/>
                  <a:stretch>
                    <a:fillRect/>
                  </a:stretch>
                </pic:blipFill>
                <pic:spPr>
                  <a:xfrm>
                    <a:off x="0" y="0"/>
                    <a:ext cx="1795463" cy="376609"/>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E7D78"/>
    <w:multiLevelType w:val="multilevel"/>
    <w:tmpl w:val="7B8C08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5704EB3"/>
    <w:multiLevelType w:val="multilevel"/>
    <w:tmpl w:val="C0BC6F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BA61E12"/>
    <w:multiLevelType w:val="multilevel"/>
    <w:tmpl w:val="B4268D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1F46E93"/>
    <w:multiLevelType w:val="multilevel"/>
    <w:tmpl w:val="8780E3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1D93303"/>
    <w:multiLevelType w:val="multilevel"/>
    <w:tmpl w:val="94C832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7E76798"/>
    <w:multiLevelType w:val="multilevel"/>
    <w:tmpl w:val="F9AAA8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577038EE"/>
    <w:multiLevelType w:val="multilevel"/>
    <w:tmpl w:val="60F4E8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6AA05202"/>
    <w:multiLevelType w:val="multilevel"/>
    <w:tmpl w:val="9A0082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886402262">
    <w:abstractNumId w:val="4"/>
  </w:num>
  <w:num w:numId="2" w16cid:durableId="1658336349">
    <w:abstractNumId w:val="1"/>
  </w:num>
  <w:num w:numId="3" w16cid:durableId="942763210">
    <w:abstractNumId w:val="3"/>
  </w:num>
  <w:num w:numId="4" w16cid:durableId="1895773524">
    <w:abstractNumId w:val="2"/>
  </w:num>
  <w:num w:numId="5" w16cid:durableId="1781682877">
    <w:abstractNumId w:val="5"/>
  </w:num>
  <w:num w:numId="6" w16cid:durableId="1834680593">
    <w:abstractNumId w:val="0"/>
  </w:num>
  <w:num w:numId="7" w16cid:durableId="853694252">
    <w:abstractNumId w:val="7"/>
  </w:num>
  <w:num w:numId="8" w16cid:durableId="87859054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42FD"/>
    <w:rsid w:val="001307BF"/>
    <w:rsid w:val="00137B08"/>
    <w:rsid w:val="001977BF"/>
    <w:rsid w:val="001C42FD"/>
    <w:rsid w:val="002A4FF7"/>
    <w:rsid w:val="00867501"/>
    <w:rsid w:val="00871CC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AC46A1"/>
  <w15:docId w15:val="{BD0B93CD-EAF6-4078-9408-C94B03598C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AU"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table" w:customStyle="1" w:styleId="a5">
    <w:basedOn w:val="TableNormal0"/>
    <w:tblPr>
      <w:tblStyleRowBandSize w:val="1"/>
      <w:tblStyleColBandSize w:val="1"/>
    </w:tblPr>
  </w:style>
  <w:style w:type="table" w:customStyle="1" w:styleId="a6">
    <w:basedOn w:val="TableNormal0"/>
    <w:tblPr>
      <w:tblStyleRowBandSize w:val="1"/>
      <w:tblStyleColBandSize w:val="1"/>
    </w:tblPr>
  </w:style>
  <w:style w:type="table" w:customStyle="1" w:styleId="a7">
    <w:basedOn w:val="TableNormal0"/>
    <w:tblPr>
      <w:tblStyleRowBandSize w:val="1"/>
      <w:tblStyleColBandSize w:val="1"/>
    </w:tblPr>
  </w:style>
  <w:style w:type="table" w:customStyle="1" w:styleId="a8">
    <w:basedOn w:val="TableNormal0"/>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tours.utas.edu.au/" TargetMode="External"/><Relationship Id="rId18" Type="http://schemas.openxmlformats.org/officeDocument/2006/relationships/image" Target="media/image5.jpg"/><Relationship Id="rId26" Type="http://schemas.openxmlformats.org/officeDocument/2006/relationships/image" Target="media/image13.jpg"/><Relationship Id="rId39" Type="http://schemas.openxmlformats.org/officeDocument/2006/relationships/footer" Target="footer1.xml"/><Relationship Id="rId21" Type="http://schemas.openxmlformats.org/officeDocument/2006/relationships/image" Target="media/image8.jpg"/><Relationship Id="rId34" Type="http://schemas.openxmlformats.org/officeDocument/2006/relationships/hyperlink" Target="mailto:galleries@utas.edu.au" TargetMode="External"/><Relationship Id="rId42" Type="http://schemas.openxmlformats.org/officeDocument/2006/relationships/fontTable" Target="fontTable.xml"/><Relationship Id="rId7" Type="http://schemas.openxmlformats.org/officeDocument/2006/relationships/hyperlink" Target="http://www.morwennacollett.com" TargetMode="Externa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7.jpg"/><Relationship Id="rId29" Type="http://schemas.openxmlformats.org/officeDocument/2006/relationships/image" Target="media/image16.png"/><Relationship Id="rId41"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theatreroyal.com.au/visit/plan-your-visit" TargetMode="External"/><Relationship Id="rId24" Type="http://schemas.openxmlformats.org/officeDocument/2006/relationships/image" Target="media/image11.jpg"/><Relationship Id="rId32" Type="http://schemas.openxmlformats.org/officeDocument/2006/relationships/image" Target="media/image19.png"/><Relationship Id="rId37" Type="http://schemas.openxmlformats.org/officeDocument/2006/relationships/hyperlink" Target="https://www.theatreroyal.com.au/accessibility" TargetMode="External"/><Relationship Id="rId40"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10.jpg"/><Relationship Id="rId28" Type="http://schemas.openxmlformats.org/officeDocument/2006/relationships/image" Target="media/image15.jpg"/><Relationship Id="rId36" Type="http://schemas.openxmlformats.org/officeDocument/2006/relationships/hyperlink" Target="https://www.arts.tas.gov.au/inclusive-arts/from-barriers-to-belonging" TargetMode="External"/><Relationship Id="rId10" Type="http://schemas.openxmlformats.org/officeDocument/2006/relationships/image" Target="media/image1.png"/><Relationship Id="rId19" Type="http://schemas.openxmlformats.org/officeDocument/2006/relationships/image" Target="media/image6.jpg"/><Relationship Id="rId31" Type="http://schemas.openxmlformats.org/officeDocument/2006/relationships/image" Target="media/image18.png"/><Relationship Id="rId4" Type="http://schemas.openxmlformats.org/officeDocument/2006/relationships/webSettings" Target="webSettings.xml"/><Relationship Id="rId9" Type="http://schemas.openxmlformats.org/officeDocument/2006/relationships/hyperlink" Target="https://www.theatreroyal.com.au/shows/barriers-belonging-forum" TargetMode="External"/><Relationship Id="rId14" Type="http://schemas.openxmlformats.org/officeDocument/2006/relationships/image" Target="media/image2.jpg"/><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image" Target="media/image17.jpg"/><Relationship Id="rId35" Type="http://schemas.openxmlformats.org/officeDocument/2006/relationships/hyperlink" Target="https://www.theatreroyal.com.au/shows/barriers-belonging-forum" TargetMode="External"/><Relationship Id="rId43" Type="http://schemas.openxmlformats.org/officeDocument/2006/relationships/theme" Target="theme/theme1.xml"/><Relationship Id="rId8" Type="http://schemas.openxmlformats.org/officeDocument/2006/relationships/hyperlink" Target="https://www.arts.tas.gov.au/inclusive-arts/from-barriers-to-belonging" TargetMode="External"/><Relationship Id="rId3" Type="http://schemas.openxmlformats.org/officeDocument/2006/relationships/settings" Target="settings.xml"/><Relationship Id="rId12" Type="http://schemas.openxmlformats.org/officeDocument/2006/relationships/hyperlink" Target="https://www.theatreroyal.com.au/accessibility" TargetMode="External"/><Relationship Id="rId17" Type="http://schemas.openxmlformats.org/officeDocument/2006/relationships/hyperlink" Target="https://www.theatreroyal.com.au/where-park" TargetMode="Externa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header" Target="header1.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_rels/header2.xml.rels><?xml version="1.0" encoding="UTF-8" standalone="yes"?>
<Relationships xmlns="http://schemas.openxmlformats.org/package/2006/relationships"><Relationship Id="rId3" Type="http://schemas.openxmlformats.org/officeDocument/2006/relationships/image" Target="media/image23.jpg"/><Relationship Id="rId2" Type="http://schemas.openxmlformats.org/officeDocument/2006/relationships/image" Target="media/image22.png"/><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21</Pages>
  <Words>2018</Words>
  <Characters>9990</Characters>
  <Application>Microsoft Office Word</Application>
  <DocSecurity>0</DocSecurity>
  <Lines>262</Lines>
  <Paragraphs>129</Paragraphs>
  <ScaleCrop>false</ScaleCrop>
  <Company/>
  <LinksUpToDate>false</LinksUpToDate>
  <CharactersWithSpaces>11879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Wallace, Ian</dc:creator>
  <cp:lastModifiedBy>Wallace, Ian</cp:lastModifiedBy>
  <cp:revision>2</cp:revision>
  <dcterms:created xsi:type="dcterms:W3CDTF">2025-12-22T23:24:00Z</dcterms:created>
  <dcterms:modified xsi:type="dcterms:W3CDTF">2025-12-22T23:24:00Z</dcterms:modified>
</cp:coreProperties>
</file>